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65481" w14:textId="77777777" w:rsidR="001E56DD" w:rsidRDefault="0048292F">
      <w:pPr>
        <w:rPr>
          <w:sz w:val="26"/>
          <w:szCs w:val="26"/>
        </w:rPr>
      </w:pPr>
      <w:r>
        <w:rPr>
          <w:sz w:val="26"/>
          <w:szCs w:val="26"/>
        </w:rPr>
        <w:tab/>
        <w:t xml:space="preserve">          </w:t>
      </w:r>
    </w:p>
    <w:p w14:paraId="6074B27A" w14:textId="77777777" w:rsidR="001E56DD" w:rsidRDefault="001E56DD">
      <w:pPr>
        <w:jc w:val="center"/>
        <w:rPr>
          <w:rFonts w:ascii="Calibri" w:hAnsi="Calibri"/>
          <w:b/>
          <w:bCs/>
          <w:sz w:val="32"/>
          <w:szCs w:val="32"/>
        </w:rPr>
      </w:pPr>
    </w:p>
    <w:p w14:paraId="77EFD573" w14:textId="77777777" w:rsidR="001E56DD" w:rsidRDefault="001E56DD">
      <w:pPr>
        <w:jc w:val="center"/>
        <w:rPr>
          <w:rFonts w:ascii="Calibri" w:hAnsi="Calibri"/>
          <w:b/>
          <w:bCs/>
          <w:sz w:val="32"/>
          <w:szCs w:val="32"/>
        </w:rPr>
      </w:pPr>
    </w:p>
    <w:p w14:paraId="46DC8288" w14:textId="77777777" w:rsidR="001E56DD" w:rsidRDefault="001E56DD">
      <w:pPr>
        <w:jc w:val="center"/>
        <w:rPr>
          <w:rFonts w:ascii="Calibri" w:hAnsi="Calibri"/>
          <w:b/>
          <w:bCs/>
          <w:sz w:val="32"/>
          <w:szCs w:val="32"/>
        </w:rPr>
      </w:pPr>
    </w:p>
    <w:p w14:paraId="148868A9" w14:textId="77777777" w:rsidR="001E56DD" w:rsidRDefault="001E56DD">
      <w:pPr>
        <w:jc w:val="center"/>
        <w:rPr>
          <w:rFonts w:ascii="Calibri" w:hAnsi="Calibri"/>
          <w:b/>
          <w:bCs/>
          <w:sz w:val="32"/>
          <w:szCs w:val="32"/>
        </w:rPr>
      </w:pPr>
    </w:p>
    <w:p w14:paraId="5023D949" w14:textId="77777777" w:rsidR="001E56DD" w:rsidRDefault="0048292F">
      <w:pPr>
        <w:jc w:val="center"/>
        <w:rPr>
          <w:rFonts w:ascii="Calibri" w:hAnsi="Calibri"/>
          <w:b/>
          <w:bCs/>
          <w:i/>
          <w:iCs/>
          <w:sz w:val="32"/>
          <w:szCs w:val="32"/>
        </w:rPr>
      </w:pPr>
      <w:r>
        <w:rPr>
          <w:rFonts w:ascii="Calibri" w:hAnsi="Calibri"/>
          <w:b/>
          <w:bCs/>
          <w:i/>
          <w:iCs/>
          <w:sz w:val="32"/>
          <w:szCs w:val="32"/>
        </w:rPr>
        <w:t xml:space="preserve">ESAME   DI   </w:t>
      </w:r>
      <w:r>
        <w:rPr>
          <w:rFonts w:ascii="Calibri" w:hAnsi="Calibri"/>
          <w:b/>
          <w:bCs/>
          <w:i/>
          <w:iCs/>
          <w:sz w:val="32"/>
          <w:szCs w:val="32"/>
        </w:rPr>
        <w:t xml:space="preserve">MATURITÀ </w:t>
      </w:r>
    </w:p>
    <w:p w14:paraId="0A53A0B6" w14:textId="77777777" w:rsidR="001E56DD" w:rsidRDefault="0048292F">
      <w:pPr>
        <w:jc w:val="center"/>
        <w:rPr>
          <w:rFonts w:ascii="Calibri" w:hAnsi="Calibri"/>
          <w:b/>
          <w:bCs/>
          <w:sz w:val="32"/>
          <w:szCs w:val="32"/>
        </w:rPr>
      </w:pPr>
      <w:proofErr w:type="spellStart"/>
      <w:r>
        <w:rPr>
          <w:rFonts w:ascii="Calibri" w:hAnsi="Calibri"/>
          <w:b/>
          <w:bCs/>
          <w:sz w:val="32"/>
          <w:szCs w:val="32"/>
          <w:lang w:val="fr-FR"/>
        </w:rPr>
        <w:t>a.s</w:t>
      </w:r>
      <w:proofErr w:type="spellEnd"/>
      <w:r>
        <w:rPr>
          <w:rFonts w:ascii="Calibri" w:hAnsi="Calibri"/>
          <w:b/>
          <w:bCs/>
          <w:sz w:val="32"/>
          <w:szCs w:val="32"/>
          <w:lang w:val="fr-FR"/>
        </w:rPr>
        <w:t>. 202</w:t>
      </w:r>
      <w:r>
        <w:rPr>
          <w:rFonts w:ascii="Calibri" w:hAnsi="Calibri"/>
          <w:b/>
          <w:bCs/>
          <w:sz w:val="32"/>
          <w:szCs w:val="32"/>
        </w:rPr>
        <w:t>5</w:t>
      </w:r>
      <w:r>
        <w:rPr>
          <w:rFonts w:ascii="Calibri" w:hAnsi="Calibri"/>
          <w:b/>
          <w:bCs/>
          <w:sz w:val="32"/>
          <w:szCs w:val="32"/>
          <w:lang w:val="fr-FR"/>
        </w:rPr>
        <w:t>/202</w:t>
      </w:r>
      <w:r>
        <w:rPr>
          <w:rFonts w:ascii="Calibri" w:hAnsi="Calibri"/>
          <w:b/>
          <w:bCs/>
          <w:sz w:val="32"/>
          <w:szCs w:val="32"/>
        </w:rPr>
        <w:t>6</w:t>
      </w:r>
    </w:p>
    <w:p w14:paraId="45491BC4" w14:textId="77777777" w:rsidR="001E56DD" w:rsidRDefault="001E56DD">
      <w:pPr>
        <w:jc w:val="center"/>
        <w:rPr>
          <w:rFonts w:ascii="Calibri" w:hAnsi="Calibri"/>
          <w:b/>
          <w:bCs/>
          <w:sz w:val="32"/>
          <w:szCs w:val="32"/>
        </w:rPr>
      </w:pPr>
    </w:p>
    <w:p w14:paraId="20BB0A24" w14:textId="77777777" w:rsidR="001E56DD" w:rsidRDefault="001E56DD">
      <w:pPr>
        <w:jc w:val="center"/>
        <w:rPr>
          <w:rFonts w:ascii="Calibri" w:hAnsi="Calibri"/>
          <w:b/>
          <w:bCs/>
          <w:sz w:val="32"/>
          <w:szCs w:val="32"/>
        </w:rPr>
      </w:pPr>
    </w:p>
    <w:p w14:paraId="4280DC0C" w14:textId="77777777" w:rsidR="001E56DD" w:rsidRDefault="001E56DD">
      <w:pPr>
        <w:jc w:val="center"/>
        <w:rPr>
          <w:rFonts w:ascii="Calibri" w:hAnsi="Calibri"/>
          <w:b/>
          <w:bCs/>
          <w:sz w:val="32"/>
          <w:szCs w:val="32"/>
        </w:rPr>
      </w:pPr>
    </w:p>
    <w:p w14:paraId="64869172" w14:textId="77777777" w:rsidR="001E56DD" w:rsidRDefault="0048292F">
      <w:pPr>
        <w:jc w:val="center"/>
        <w:rPr>
          <w:rFonts w:ascii="Calibri" w:hAnsi="Calibri"/>
          <w:b/>
          <w:bCs/>
          <w:sz w:val="32"/>
          <w:szCs w:val="32"/>
        </w:rPr>
      </w:pPr>
      <w:r>
        <w:rPr>
          <w:rFonts w:ascii="Calibri" w:hAnsi="Calibri"/>
          <w:b/>
          <w:bCs/>
          <w:sz w:val="32"/>
          <w:szCs w:val="32"/>
        </w:rPr>
        <w:t xml:space="preserve">DOCUMENTO DEL CONSIGLIO DI CLASSE </w:t>
      </w:r>
    </w:p>
    <w:p w14:paraId="1986C17F" w14:textId="77777777" w:rsidR="001E56DD" w:rsidRDefault="001E56DD">
      <w:pPr>
        <w:rPr>
          <w:rFonts w:ascii="Calibri" w:hAnsi="Calibri"/>
          <w:u w:val="single"/>
        </w:rPr>
      </w:pPr>
    </w:p>
    <w:p w14:paraId="61B9DB02" w14:textId="77777777" w:rsidR="001E56DD" w:rsidRDefault="0048292F">
      <w:pPr>
        <w:jc w:val="center"/>
        <w:rPr>
          <w:rFonts w:ascii="Calibri" w:hAnsi="Calibri"/>
          <w:b/>
          <w:bCs/>
          <w:sz w:val="32"/>
          <w:szCs w:val="32"/>
        </w:rPr>
      </w:pPr>
      <w:r>
        <w:rPr>
          <w:rFonts w:ascii="Calibri" w:hAnsi="Calibri"/>
          <w:b/>
          <w:bCs/>
          <w:sz w:val="32"/>
          <w:szCs w:val="32"/>
        </w:rPr>
        <w:t>ALLEGATI</w:t>
      </w:r>
    </w:p>
    <w:p w14:paraId="3213CC92" w14:textId="77777777" w:rsidR="001E56DD" w:rsidRDefault="001E56DD">
      <w:pPr>
        <w:jc w:val="center"/>
        <w:rPr>
          <w:rFonts w:ascii="Calibri" w:hAnsi="Calibri"/>
        </w:rPr>
      </w:pPr>
    </w:p>
    <w:p w14:paraId="3C9BC5A5" w14:textId="77777777" w:rsidR="001E56DD" w:rsidRDefault="001E56DD">
      <w:pPr>
        <w:rPr>
          <w:rFonts w:ascii="Calibri" w:hAnsi="Calibri"/>
        </w:rPr>
      </w:pPr>
    </w:p>
    <w:p w14:paraId="3EFA2528" w14:textId="77777777" w:rsidR="001E56DD" w:rsidRDefault="001E56DD">
      <w:pPr>
        <w:rPr>
          <w:rFonts w:ascii="Calibri" w:hAnsi="Calibri"/>
        </w:rPr>
      </w:pPr>
    </w:p>
    <w:p w14:paraId="1D703DAF" w14:textId="77777777" w:rsidR="001E56DD" w:rsidRDefault="001E56DD">
      <w:pPr>
        <w:jc w:val="center"/>
        <w:rPr>
          <w:rFonts w:ascii="Calibri" w:hAnsi="Calibri"/>
          <w:b/>
          <w:bCs/>
          <w:sz w:val="32"/>
          <w:szCs w:val="32"/>
          <w:lang w:val="fr-FR"/>
        </w:rPr>
      </w:pPr>
    </w:p>
    <w:p w14:paraId="75FB275B" w14:textId="77777777" w:rsidR="001E56DD" w:rsidRDefault="0048292F">
      <w:pPr>
        <w:jc w:val="center"/>
        <w:rPr>
          <w:rFonts w:ascii="Calibri" w:hAnsi="Calibri"/>
          <w:b/>
          <w:sz w:val="32"/>
          <w:szCs w:val="32"/>
          <w:lang w:val="fr-FR"/>
        </w:rPr>
      </w:pPr>
      <w:r>
        <w:rPr>
          <w:rFonts w:ascii="Calibri" w:hAnsi="Calibri"/>
          <w:b/>
          <w:sz w:val="32"/>
          <w:szCs w:val="32"/>
          <w:lang w:val="fr-FR"/>
        </w:rPr>
        <w:t>CLASSE   5</w:t>
      </w:r>
      <w:r>
        <w:rPr>
          <w:rFonts w:ascii="Calibri" w:hAnsi="Calibri"/>
          <w:b/>
          <w:sz w:val="32"/>
          <w:szCs w:val="32"/>
          <w:vertAlign w:val="superscript"/>
          <w:lang w:val="fr-FR"/>
        </w:rPr>
        <w:t>a</w:t>
      </w:r>
      <w:r>
        <w:rPr>
          <w:rFonts w:ascii="Calibri" w:hAnsi="Calibri"/>
          <w:b/>
          <w:sz w:val="32"/>
          <w:szCs w:val="32"/>
          <w:lang w:val="fr-FR"/>
        </w:rPr>
        <w:t xml:space="preserve">   </w:t>
      </w:r>
      <w:proofErr w:type="spellStart"/>
      <w:r>
        <w:rPr>
          <w:rFonts w:ascii="Calibri" w:hAnsi="Calibri"/>
          <w:b/>
          <w:sz w:val="32"/>
          <w:szCs w:val="32"/>
          <w:lang w:val="fr-FR"/>
        </w:rPr>
        <w:t>Sez</w:t>
      </w:r>
      <w:proofErr w:type="spellEnd"/>
      <w:r>
        <w:rPr>
          <w:rFonts w:ascii="Calibri" w:hAnsi="Calibri"/>
          <w:b/>
          <w:sz w:val="32"/>
          <w:szCs w:val="32"/>
          <w:lang w:val="fr-FR"/>
        </w:rPr>
        <w:t xml:space="preserve"> …..</w:t>
      </w:r>
    </w:p>
    <w:p w14:paraId="3F21C485" w14:textId="77777777" w:rsidR="001E56DD" w:rsidRDefault="001E56DD">
      <w:pPr>
        <w:jc w:val="center"/>
        <w:rPr>
          <w:rFonts w:ascii="Calibri" w:hAnsi="Calibri"/>
          <w:sz w:val="32"/>
          <w:szCs w:val="32"/>
          <w:lang w:val="fr-FR"/>
        </w:rPr>
      </w:pPr>
    </w:p>
    <w:p w14:paraId="0D7D02E7" w14:textId="77777777" w:rsidR="001E56DD" w:rsidRDefault="0048292F">
      <w:pPr>
        <w:jc w:val="center"/>
        <w:rPr>
          <w:i/>
          <w:sz w:val="26"/>
          <w:szCs w:val="26"/>
        </w:rPr>
      </w:pPr>
      <w:r>
        <w:rPr>
          <w:rFonts w:ascii="Calibri" w:hAnsi="Calibri"/>
          <w:b/>
          <w:lang w:val="fr-FR"/>
        </w:rPr>
        <w:t>INDIRIZZO ……….</w:t>
      </w:r>
    </w:p>
    <w:p w14:paraId="0FE51091" w14:textId="77777777" w:rsidR="001E56DD" w:rsidRDefault="001E56DD">
      <w:pPr>
        <w:rPr>
          <w:sz w:val="26"/>
          <w:szCs w:val="26"/>
        </w:rPr>
      </w:pPr>
    </w:p>
    <w:p w14:paraId="61B94A70" w14:textId="77777777" w:rsidR="001E56DD" w:rsidRDefault="001E56DD">
      <w:pPr>
        <w:rPr>
          <w:sz w:val="26"/>
          <w:szCs w:val="26"/>
        </w:rPr>
      </w:pPr>
    </w:p>
    <w:p w14:paraId="1C699AA2" w14:textId="77777777" w:rsidR="001E56DD" w:rsidRDefault="001E56DD">
      <w:pPr>
        <w:rPr>
          <w:sz w:val="26"/>
          <w:szCs w:val="26"/>
        </w:rPr>
      </w:pPr>
    </w:p>
    <w:p w14:paraId="1A5DFA91" w14:textId="77777777" w:rsidR="001E56DD" w:rsidRDefault="001E56DD">
      <w:pPr>
        <w:rPr>
          <w:sz w:val="26"/>
          <w:szCs w:val="26"/>
        </w:rPr>
      </w:pPr>
    </w:p>
    <w:p w14:paraId="22624B9E" w14:textId="77777777" w:rsidR="001E56DD" w:rsidRDefault="001E56DD">
      <w:pPr>
        <w:rPr>
          <w:sz w:val="26"/>
          <w:szCs w:val="26"/>
        </w:rPr>
      </w:pPr>
    </w:p>
    <w:p w14:paraId="2FFBB60E" w14:textId="77777777" w:rsidR="001E56DD" w:rsidRDefault="001E56DD">
      <w:pPr>
        <w:rPr>
          <w:sz w:val="26"/>
          <w:szCs w:val="26"/>
        </w:rPr>
      </w:pPr>
    </w:p>
    <w:p w14:paraId="6683FFC4" w14:textId="77777777" w:rsidR="001E56DD" w:rsidRDefault="001E56DD">
      <w:pPr>
        <w:rPr>
          <w:sz w:val="26"/>
          <w:szCs w:val="26"/>
        </w:rPr>
      </w:pPr>
    </w:p>
    <w:p w14:paraId="70F7E362" w14:textId="77777777" w:rsidR="001E56DD" w:rsidRDefault="001E56DD">
      <w:pPr>
        <w:rPr>
          <w:i/>
          <w:sz w:val="26"/>
          <w:szCs w:val="26"/>
        </w:rPr>
      </w:pPr>
    </w:p>
    <w:p w14:paraId="70DB16FE" w14:textId="77777777" w:rsidR="001E56DD" w:rsidRDefault="001E56DD">
      <w:pPr>
        <w:rPr>
          <w:i/>
          <w:sz w:val="26"/>
          <w:szCs w:val="26"/>
        </w:rPr>
      </w:pPr>
    </w:p>
    <w:p w14:paraId="200DF9CC" w14:textId="77777777" w:rsidR="001E56DD" w:rsidRDefault="0048292F">
      <w:pPr>
        <w:tabs>
          <w:tab w:val="left" w:pos="6268"/>
        </w:tabs>
        <w:rPr>
          <w:sz w:val="26"/>
          <w:szCs w:val="26"/>
        </w:rPr>
      </w:pPr>
      <w:r>
        <w:rPr>
          <w:sz w:val="26"/>
          <w:szCs w:val="26"/>
        </w:rPr>
        <w:tab/>
      </w:r>
    </w:p>
    <w:p w14:paraId="5334D3C3" w14:textId="77777777" w:rsidR="001E56DD" w:rsidRDefault="001E56DD">
      <w:pPr>
        <w:tabs>
          <w:tab w:val="left" w:pos="6268"/>
        </w:tabs>
        <w:rPr>
          <w:sz w:val="26"/>
          <w:szCs w:val="26"/>
        </w:rPr>
      </w:pPr>
    </w:p>
    <w:p w14:paraId="2CACB2B6" w14:textId="77777777" w:rsidR="001E56DD" w:rsidRDefault="001E56DD">
      <w:pPr>
        <w:tabs>
          <w:tab w:val="left" w:pos="6268"/>
        </w:tabs>
        <w:rPr>
          <w:sz w:val="26"/>
          <w:szCs w:val="26"/>
        </w:rPr>
      </w:pPr>
    </w:p>
    <w:p w14:paraId="7850C5E8" w14:textId="77777777" w:rsidR="001E56DD" w:rsidRDefault="001E56DD">
      <w:pPr>
        <w:tabs>
          <w:tab w:val="left" w:pos="6268"/>
        </w:tabs>
        <w:rPr>
          <w:sz w:val="26"/>
          <w:szCs w:val="26"/>
        </w:rPr>
      </w:pPr>
    </w:p>
    <w:p w14:paraId="4DC554A9" w14:textId="77777777" w:rsidR="001E56DD" w:rsidRDefault="001E56DD">
      <w:pPr>
        <w:tabs>
          <w:tab w:val="left" w:pos="6268"/>
        </w:tabs>
        <w:rPr>
          <w:sz w:val="26"/>
          <w:szCs w:val="26"/>
        </w:rPr>
      </w:pPr>
    </w:p>
    <w:p w14:paraId="264DA925" w14:textId="77777777" w:rsidR="001E56DD" w:rsidRDefault="001E56DD">
      <w:pPr>
        <w:tabs>
          <w:tab w:val="left" w:pos="6268"/>
        </w:tabs>
        <w:rPr>
          <w:sz w:val="26"/>
          <w:szCs w:val="26"/>
        </w:rPr>
      </w:pPr>
    </w:p>
    <w:p w14:paraId="0C5EAA70" w14:textId="77777777" w:rsidR="001E56DD" w:rsidRDefault="001E56DD">
      <w:pPr>
        <w:tabs>
          <w:tab w:val="left" w:pos="6268"/>
        </w:tabs>
        <w:rPr>
          <w:sz w:val="26"/>
          <w:szCs w:val="26"/>
        </w:rPr>
      </w:pPr>
    </w:p>
    <w:p w14:paraId="26BD54CB" w14:textId="77777777" w:rsidR="001E56DD" w:rsidRDefault="001E56DD">
      <w:pPr>
        <w:tabs>
          <w:tab w:val="left" w:pos="6268"/>
        </w:tabs>
        <w:rPr>
          <w:sz w:val="26"/>
          <w:szCs w:val="26"/>
        </w:rPr>
      </w:pPr>
    </w:p>
    <w:p w14:paraId="486ABBE0" w14:textId="77777777" w:rsidR="001E56DD" w:rsidRDefault="001E56DD">
      <w:pPr>
        <w:tabs>
          <w:tab w:val="left" w:pos="6268"/>
        </w:tabs>
        <w:rPr>
          <w:sz w:val="26"/>
          <w:szCs w:val="26"/>
        </w:rPr>
      </w:pPr>
    </w:p>
    <w:p w14:paraId="41B648D5" w14:textId="77777777" w:rsidR="001E56DD" w:rsidRDefault="001E56DD">
      <w:pPr>
        <w:tabs>
          <w:tab w:val="left" w:pos="6268"/>
        </w:tabs>
        <w:rPr>
          <w:sz w:val="26"/>
          <w:szCs w:val="26"/>
        </w:rPr>
      </w:pPr>
    </w:p>
    <w:p w14:paraId="0914DFA9" w14:textId="77777777" w:rsidR="001E56DD" w:rsidRDefault="001E56DD">
      <w:pPr>
        <w:tabs>
          <w:tab w:val="left" w:pos="6268"/>
        </w:tabs>
        <w:rPr>
          <w:sz w:val="26"/>
          <w:szCs w:val="26"/>
        </w:rPr>
      </w:pPr>
    </w:p>
    <w:p w14:paraId="00D5066E" w14:textId="77777777" w:rsidR="001E56DD" w:rsidRDefault="001E56DD">
      <w:pPr>
        <w:tabs>
          <w:tab w:val="left" w:pos="6268"/>
        </w:tabs>
        <w:rPr>
          <w:sz w:val="26"/>
          <w:szCs w:val="26"/>
        </w:rPr>
      </w:pPr>
    </w:p>
    <w:p w14:paraId="076447A3" w14:textId="77777777" w:rsidR="001E56DD" w:rsidRDefault="001E56DD">
      <w:pPr>
        <w:tabs>
          <w:tab w:val="left" w:pos="6268"/>
        </w:tabs>
        <w:rPr>
          <w:sz w:val="26"/>
          <w:szCs w:val="26"/>
        </w:rPr>
      </w:pPr>
    </w:p>
    <w:p w14:paraId="2D1CE8FF" w14:textId="77777777" w:rsidR="001E56DD" w:rsidRDefault="001E56DD">
      <w:pPr>
        <w:tabs>
          <w:tab w:val="left" w:pos="6268"/>
        </w:tabs>
        <w:rPr>
          <w:sz w:val="26"/>
          <w:szCs w:val="26"/>
        </w:rPr>
      </w:pPr>
    </w:p>
    <w:p w14:paraId="49234721" w14:textId="77777777" w:rsidR="001E56DD" w:rsidRDefault="001E56DD">
      <w:pPr>
        <w:tabs>
          <w:tab w:val="left" w:pos="6268"/>
        </w:tabs>
        <w:rPr>
          <w:sz w:val="26"/>
          <w:szCs w:val="26"/>
        </w:rPr>
      </w:pPr>
    </w:p>
    <w:p w14:paraId="696C9FEE" w14:textId="77777777" w:rsidR="001E56DD" w:rsidRDefault="001E56DD">
      <w:pPr>
        <w:tabs>
          <w:tab w:val="left" w:pos="6268"/>
        </w:tabs>
        <w:rPr>
          <w:sz w:val="26"/>
          <w:szCs w:val="26"/>
        </w:rPr>
      </w:pPr>
    </w:p>
    <w:p w14:paraId="07405504" w14:textId="77777777" w:rsidR="001E56DD" w:rsidRDefault="001E56DD">
      <w:pPr>
        <w:tabs>
          <w:tab w:val="left" w:pos="6268"/>
        </w:tabs>
        <w:rPr>
          <w:sz w:val="26"/>
          <w:szCs w:val="26"/>
        </w:rPr>
      </w:pPr>
    </w:p>
    <w:p w14:paraId="4A0A2EFA" w14:textId="77777777" w:rsidR="001E56DD" w:rsidRDefault="001E56DD">
      <w:pPr>
        <w:tabs>
          <w:tab w:val="left" w:pos="6268"/>
        </w:tabs>
        <w:rPr>
          <w:sz w:val="26"/>
          <w:szCs w:val="26"/>
        </w:rPr>
      </w:pPr>
    </w:p>
    <w:p w14:paraId="03B91354" w14:textId="77777777" w:rsidR="001E56DD" w:rsidRDefault="001E56DD">
      <w:pPr>
        <w:tabs>
          <w:tab w:val="left" w:pos="6268"/>
        </w:tabs>
        <w:rPr>
          <w:sz w:val="26"/>
          <w:szCs w:val="26"/>
        </w:rPr>
      </w:pPr>
    </w:p>
    <w:p w14:paraId="6E271D35" w14:textId="77777777" w:rsidR="001E56DD" w:rsidRDefault="001E56DD">
      <w:pPr>
        <w:tabs>
          <w:tab w:val="left" w:pos="6268"/>
        </w:tabs>
        <w:rPr>
          <w:sz w:val="26"/>
          <w:szCs w:val="26"/>
        </w:rPr>
      </w:pPr>
    </w:p>
    <w:p w14:paraId="6D987416" w14:textId="77777777" w:rsidR="001E56DD" w:rsidRDefault="001E56DD">
      <w:pPr>
        <w:tabs>
          <w:tab w:val="left" w:pos="6268"/>
        </w:tabs>
        <w:rPr>
          <w:sz w:val="26"/>
          <w:szCs w:val="26"/>
        </w:rPr>
      </w:pPr>
    </w:p>
    <w:p w14:paraId="0CAA5752" w14:textId="77777777" w:rsidR="001E56DD" w:rsidRDefault="0048292F">
      <w:pPr>
        <w:pStyle w:val="Titolo2"/>
        <w:numPr>
          <w:ilvl w:val="0"/>
          <w:numId w:val="1"/>
        </w:numPr>
        <w:jc w:val="center"/>
        <w:rPr>
          <w:rFonts w:ascii="Calibri" w:hAnsi="Calibri"/>
          <w:i w:val="0"/>
          <w:sz w:val="32"/>
          <w:szCs w:val="32"/>
        </w:rPr>
      </w:pPr>
      <w:r>
        <w:rPr>
          <w:rFonts w:ascii="Calibri" w:hAnsi="Calibri"/>
          <w:i w:val="0"/>
          <w:sz w:val="32"/>
          <w:szCs w:val="32"/>
        </w:rPr>
        <w:t>RELAZIONI E PROGRAMMI DELLE VARIE DISCIPLINE</w:t>
      </w:r>
    </w:p>
    <w:p w14:paraId="7DE4AAD8" w14:textId="77777777" w:rsidR="001E56DD" w:rsidRDefault="001E56DD">
      <w:pPr>
        <w:jc w:val="center"/>
      </w:pPr>
    </w:p>
    <w:p w14:paraId="487B1A4D" w14:textId="77777777" w:rsidR="001E56DD" w:rsidRDefault="0048292F">
      <w:pPr>
        <w:numPr>
          <w:ilvl w:val="0"/>
          <w:numId w:val="2"/>
        </w:numPr>
        <w:spacing w:before="200" w:after="200" w:line="276" w:lineRule="auto"/>
        <w:rPr>
          <w:rFonts w:ascii="Calibri" w:hAnsi="Calibri"/>
          <w:sz w:val="28"/>
          <w:szCs w:val="28"/>
        </w:rPr>
      </w:pPr>
      <w:r>
        <w:rPr>
          <w:rFonts w:ascii="Calibri" w:hAnsi="Calibri"/>
          <w:sz w:val="28"/>
          <w:szCs w:val="28"/>
        </w:rPr>
        <w:t>Relazione finale dei singoli Docenti</w:t>
      </w:r>
    </w:p>
    <w:p w14:paraId="35ACE34D" w14:textId="77777777" w:rsidR="001E56DD" w:rsidRDefault="0048292F">
      <w:pPr>
        <w:numPr>
          <w:ilvl w:val="0"/>
          <w:numId w:val="2"/>
        </w:numPr>
        <w:spacing w:before="200" w:after="200" w:line="276" w:lineRule="auto"/>
        <w:rPr>
          <w:rFonts w:ascii="Calibri" w:hAnsi="Calibri"/>
          <w:sz w:val="28"/>
          <w:szCs w:val="28"/>
        </w:rPr>
      </w:pPr>
      <w:r>
        <w:rPr>
          <w:rFonts w:ascii="Calibri" w:hAnsi="Calibri"/>
          <w:sz w:val="28"/>
          <w:szCs w:val="28"/>
        </w:rPr>
        <w:t>Programma delle diverse discipline</w:t>
      </w:r>
    </w:p>
    <w:p w14:paraId="4498C6F5" w14:textId="77777777" w:rsidR="001E56DD" w:rsidRDefault="001E56DD">
      <w:pPr>
        <w:tabs>
          <w:tab w:val="left" w:pos="6268"/>
        </w:tabs>
        <w:jc w:val="center"/>
        <w:rPr>
          <w:sz w:val="32"/>
          <w:szCs w:val="32"/>
        </w:rPr>
      </w:pPr>
    </w:p>
    <w:p w14:paraId="34157182" w14:textId="77777777" w:rsidR="001E56DD" w:rsidRDefault="001E56DD">
      <w:pPr>
        <w:tabs>
          <w:tab w:val="left" w:pos="6268"/>
        </w:tabs>
        <w:rPr>
          <w:sz w:val="26"/>
          <w:szCs w:val="26"/>
        </w:rPr>
      </w:pPr>
    </w:p>
    <w:p w14:paraId="35B04D29" w14:textId="77777777" w:rsidR="001E56DD" w:rsidRDefault="001E56DD">
      <w:pPr>
        <w:tabs>
          <w:tab w:val="left" w:pos="6268"/>
        </w:tabs>
        <w:rPr>
          <w:sz w:val="26"/>
          <w:szCs w:val="26"/>
        </w:rPr>
      </w:pPr>
    </w:p>
    <w:p w14:paraId="478CFBEE" w14:textId="77777777" w:rsidR="001E56DD" w:rsidRDefault="001E56DD">
      <w:pPr>
        <w:tabs>
          <w:tab w:val="left" w:pos="6268"/>
        </w:tabs>
        <w:rPr>
          <w:sz w:val="26"/>
          <w:szCs w:val="26"/>
        </w:rPr>
      </w:pPr>
    </w:p>
    <w:p w14:paraId="06A9B1BB" w14:textId="77777777" w:rsidR="001E56DD" w:rsidRDefault="001E56DD">
      <w:pPr>
        <w:tabs>
          <w:tab w:val="left" w:pos="6268"/>
        </w:tabs>
        <w:rPr>
          <w:sz w:val="26"/>
          <w:szCs w:val="26"/>
        </w:rPr>
      </w:pPr>
    </w:p>
    <w:p w14:paraId="3714055C" w14:textId="77777777" w:rsidR="001E56DD" w:rsidRDefault="001E56DD">
      <w:pPr>
        <w:tabs>
          <w:tab w:val="left" w:pos="6268"/>
        </w:tabs>
        <w:rPr>
          <w:sz w:val="26"/>
          <w:szCs w:val="26"/>
        </w:rPr>
      </w:pPr>
    </w:p>
    <w:p w14:paraId="161E7DA1" w14:textId="77777777" w:rsidR="001E56DD" w:rsidRDefault="001E56DD">
      <w:pPr>
        <w:tabs>
          <w:tab w:val="left" w:pos="6268"/>
        </w:tabs>
        <w:rPr>
          <w:sz w:val="26"/>
          <w:szCs w:val="26"/>
        </w:rPr>
      </w:pPr>
    </w:p>
    <w:p w14:paraId="2AC64FD9" w14:textId="77777777" w:rsidR="001E56DD" w:rsidRDefault="001E56DD">
      <w:pPr>
        <w:tabs>
          <w:tab w:val="left" w:pos="6268"/>
        </w:tabs>
        <w:rPr>
          <w:sz w:val="26"/>
          <w:szCs w:val="26"/>
        </w:rPr>
      </w:pPr>
    </w:p>
    <w:p w14:paraId="14F200D1" w14:textId="77777777" w:rsidR="001E56DD" w:rsidRDefault="001E56DD">
      <w:pPr>
        <w:tabs>
          <w:tab w:val="left" w:pos="6268"/>
        </w:tabs>
        <w:rPr>
          <w:sz w:val="26"/>
          <w:szCs w:val="26"/>
        </w:rPr>
      </w:pPr>
    </w:p>
    <w:p w14:paraId="23160242" w14:textId="77777777" w:rsidR="001E56DD" w:rsidRDefault="001E56DD">
      <w:pPr>
        <w:tabs>
          <w:tab w:val="left" w:pos="6268"/>
        </w:tabs>
        <w:rPr>
          <w:sz w:val="26"/>
          <w:szCs w:val="26"/>
        </w:rPr>
      </w:pPr>
    </w:p>
    <w:p w14:paraId="1E615786" w14:textId="77777777" w:rsidR="001E56DD" w:rsidRDefault="001E56DD">
      <w:pPr>
        <w:tabs>
          <w:tab w:val="left" w:pos="6268"/>
        </w:tabs>
        <w:rPr>
          <w:sz w:val="26"/>
          <w:szCs w:val="26"/>
        </w:rPr>
      </w:pPr>
    </w:p>
    <w:p w14:paraId="17677657" w14:textId="77777777" w:rsidR="001E56DD" w:rsidRDefault="001E56DD">
      <w:pPr>
        <w:tabs>
          <w:tab w:val="left" w:pos="6268"/>
        </w:tabs>
        <w:rPr>
          <w:sz w:val="26"/>
          <w:szCs w:val="26"/>
        </w:rPr>
      </w:pPr>
    </w:p>
    <w:p w14:paraId="7733A618" w14:textId="77777777" w:rsidR="001E56DD" w:rsidRDefault="001E56DD">
      <w:pPr>
        <w:tabs>
          <w:tab w:val="left" w:pos="6268"/>
        </w:tabs>
        <w:rPr>
          <w:sz w:val="26"/>
          <w:szCs w:val="26"/>
        </w:rPr>
      </w:pPr>
    </w:p>
    <w:p w14:paraId="1377D34B" w14:textId="77777777" w:rsidR="001E56DD" w:rsidRDefault="001E56DD">
      <w:pPr>
        <w:tabs>
          <w:tab w:val="left" w:pos="6268"/>
        </w:tabs>
        <w:rPr>
          <w:sz w:val="26"/>
          <w:szCs w:val="26"/>
        </w:rPr>
      </w:pPr>
    </w:p>
    <w:p w14:paraId="76F19F5D" w14:textId="77777777" w:rsidR="001E56DD" w:rsidRDefault="001E56DD">
      <w:pPr>
        <w:tabs>
          <w:tab w:val="left" w:pos="6268"/>
        </w:tabs>
        <w:rPr>
          <w:sz w:val="26"/>
          <w:szCs w:val="26"/>
        </w:rPr>
      </w:pPr>
    </w:p>
    <w:p w14:paraId="2E7B98B0" w14:textId="77777777" w:rsidR="001E56DD" w:rsidRDefault="001E56DD">
      <w:pPr>
        <w:tabs>
          <w:tab w:val="left" w:pos="6268"/>
        </w:tabs>
        <w:rPr>
          <w:sz w:val="26"/>
          <w:szCs w:val="26"/>
        </w:rPr>
      </w:pPr>
    </w:p>
    <w:p w14:paraId="569D72F9" w14:textId="77777777" w:rsidR="001E56DD" w:rsidRDefault="001E56DD">
      <w:pPr>
        <w:tabs>
          <w:tab w:val="left" w:pos="6268"/>
        </w:tabs>
        <w:rPr>
          <w:sz w:val="26"/>
          <w:szCs w:val="26"/>
        </w:rPr>
      </w:pPr>
    </w:p>
    <w:p w14:paraId="7150AEE5" w14:textId="77777777" w:rsidR="001E56DD" w:rsidRDefault="001E56DD">
      <w:pPr>
        <w:tabs>
          <w:tab w:val="left" w:pos="6268"/>
        </w:tabs>
        <w:rPr>
          <w:sz w:val="26"/>
          <w:szCs w:val="26"/>
        </w:rPr>
      </w:pPr>
    </w:p>
    <w:p w14:paraId="3F526B5F" w14:textId="77777777" w:rsidR="001E56DD" w:rsidRDefault="001E56DD">
      <w:pPr>
        <w:tabs>
          <w:tab w:val="left" w:pos="6268"/>
        </w:tabs>
        <w:rPr>
          <w:sz w:val="26"/>
          <w:szCs w:val="26"/>
        </w:rPr>
      </w:pPr>
    </w:p>
    <w:p w14:paraId="57EDEFCE" w14:textId="77777777" w:rsidR="001E56DD" w:rsidRDefault="001E56DD">
      <w:pPr>
        <w:tabs>
          <w:tab w:val="left" w:pos="6268"/>
        </w:tabs>
        <w:rPr>
          <w:sz w:val="26"/>
          <w:szCs w:val="26"/>
        </w:rPr>
      </w:pPr>
    </w:p>
    <w:p w14:paraId="5E1598F0" w14:textId="77777777" w:rsidR="001E56DD" w:rsidRDefault="001E56DD">
      <w:pPr>
        <w:tabs>
          <w:tab w:val="left" w:pos="6268"/>
        </w:tabs>
        <w:rPr>
          <w:sz w:val="26"/>
          <w:szCs w:val="26"/>
        </w:rPr>
      </w:pPr>
    </w:p>
    <w:p w14:paraId="7D9906A0" w14:textId="77777777" w:rsidR="001E56DD" w:rsidRDefault="001E56DD">
      <w:pPr>
        <w:tabs>
          <w:tab w:val="left" w:pos="6268"/>
        </w:tabs>
        <w:rPr>
          <w:sz w:val="26"/>
          <w:szCs w:val="26"/>
        </w:rPr>
      </w:pPr>
    </w:p>
    <w:p w14:paraId="72A0275A" w14:textId="77777777" w:rsidR="001E56DD" w:rsidRDefault="001E56DD">
      <w:pPr>
        <w:tabs>
          <w:tab w:val="left" w:pos="6268"/>
        </w:tabs>
        <w:rPr>
          <w:sz w:val="26"/>
          <w:szCs w:val="26"/>
        </w:rPr>
      </w:pPr>
    </w:p>
    <w:p w14:paraId="05129206" w14:textId="77777777" w:rsidR="001E56DD" w:rsidRDefault="001E56DD">
      <w:pPr>
        <w:tabs>
          <w:tab w:val="left" w:pos="6268"/>
        </w:tabs>
        <w:rPr>
          <w:sz w:val="26"/>
          <w:szCs w:val="26"/>
        </w:rPr>
      </w:pPr>
    </w:p>
    <w:p w14:paraId="34789A11" w14:textId="77777777" w:rsidR="001E56DD" w:rsidRDefault="001E56DD">
      <w:pPr>
        <w:tabs>
          <w:tab w:val="left" w:pos="6268"/>
        </w:tabs>
        <w:rPr>
          <w:sz w:val="26"/>
          <w:szCs w:val="26"/>
        </w:rPr>
      </w:pPr>
    </w:p>
    <w:p w14:paraId="11BB4643" w14:textId="77777777" w:rsidR="001E56DD" w:rsidRDefault="001E56DD">
      <w:pPr>
        <w:tabs>
          <w:tab w:val="left" w:pos="6268"/>
        </w:tabs>
        <w:rPr>
          <w:sz w:val="26"/>
          <w:szCs w:val="26"/>
        </w:rPr>
      </w:pPr>
    </w:p>
    <w:p w14:paraId="588321C6" w14:textId="77777777" w:rsidR="001E56DD" w:rsidRDefault="001E56DD">
      <w:pPr>
        <w:tabs>
          <w:tab w:val="left" w:pos="6268"/>
        </w:tabs>
        <w:rPr>
          <w:sz w:val="26"/>
          <w:szCs w:val="26"/>
        </w:rPr>
      </w:pPr>
    </w:p>
    <w:p w14:paraId="39B393EE" w14:textId="77777777" w:rsidR="001E56DD" w:rsidRDefault="001E56DD">
      <w:pPr>
        <w:tabs>
          <w:tab w:val="left" w:pos="6268"/>
        </w:tabs>
        <w:rPr>
          <w:sz w:val="26"/>
          <w:szCs w:val="26"/>
        </w:rPr>
      </w:pPr>
    </w:p>
    <w:p w14:paraId="393ED3A0" w14:textId="77777777" w:rsidR="001E56DD" w:rsidRDefault="001E56DD">
      <w:pPr>
        <w:tabs>
          <w:tab w:val="left" w:pos="6268"/>
        </w:tabs>
        <w:rPr>
          <w:sz w:val="26"/>
          <w:szCs w:val="26"/>
        </w:rPr>
      </w:pPr>
    </w:p>
    <w:p w14:paraId="3A496383" w14:textId="77777777" w:rsidR="001E56DD" w:rsidRDefault="001E56DD">
      <w:pPr>
        <w:tabs>
          <w:tab w:val="left" w:pos="6268"/>
        </w:tabs>
        <w:rPr>
          <w:sz w:val="26"/>
          <w:szCs w:val="26"/>
        </w:rPr>
      </w:pPr>
    </w:p>
    <w:p w14:paraId="2C7B6FE2" w14:textId="77777777" w:rsidR="001E56DD" w:rsidRDefault="001E56DD">
      <w:pPr>
        <w:tabs>
          <w:tab w:val="left" w:pos="6268"/>
        </w:tabs>
        <w:rPr>
          <w:sz w:val="26"/>
          <w:szCs w:val="26"/>
        </w:rPr>
      </w:pPr>
    </w:p>
    <w:p w14:paraId="167FFC08" w14:textId="77777777" w:rsidR="001E56DD" w:rsidRDefault="001E56DD">
      <w:pPr>
        <w:tabs>
          <w:tab w:val="left" w:pos="6268"/>
        </w:tabs>
        <w:rPr>
          <w:sz w:val="26"/>
          <w:szCs w:val="26"/>
        </w:rPr>
      </w:pPr>
    </w:p>
    <w:p w14:paraId="46F48AF5" w14:textId="77777777" w:rsidR="001E56DD" w:rsidRDefault="001E56DD">
      <w:pPr>
        <w:tabs>
          <w:tab w:val="left" w:pos="6268"/>
        </w:tabs>
        <w:rPr>
          <w:sz w:val="26"/>
          <w:szCs w:val="26"/>
        </w:rPr>
      </w:pPr>
    </w:p>
    <w:p w14:paraId="2E83C0DB" w14:textId="77777777" w:rsidR="001E56DD" w:rsidRDefault="001E56DD">
      <w:pPr>
        <w:tabs>
          <w:tab w:val="left" w:pos="6268"/>
        </w:tabs>
        <w:rPr>
          <w:sz w:val="26"/>
          <w:szCs w:val="26"/>
        </w:rPr>
      </w:pPr>
    </w:p>
    <w:p w14:paraId="0F8A61F6" w14:textId="77777777" w:rsidR="001E56DD" w:rsidRDefault="001E56DD">
      <w:pPr>
        <w:rPr>
          <w:sz w:val="26"/>
          <w:szCs w:val="26"/>
        </w:rPr>
      </w:pPr>
    </w:p>
    <w:p w14:paraId="4ADCCA05" w14:textId="77777777" w:rsidR="001E56DD" w:rsidRDefault="001E56DD">
      <w:pPr>
        <w:rPr>
          <w:sz w:val="26"/>
          <w:szCs w:val="26"/>
        </w:rPr>
      </w:pPr>
    </w:p>
    <w:p w14:paraId="133F0FBD" w14:textId="77777777" w:rsidR="001E56DD" w:rsidRDefault="001E56DD">
      <w:pPr>
        <w:rPr>
          <w:sz w:val="26"/>
          <w:szCs w:val="26"/>
        </w:rPr>
      </w:pPr>
    </w:p>
    <w:p w14:paraId="754B8B0A" w14:textId="77777777" w:rsidR="001E56DD" w:rsidRDefault="001E56DD">
      <w:pPr>
        <w:rPr>
          <w:sz w:val="26"/>
          <w:szCs w:val="26"/>
        </w:rPr>
      </w:pPr>
    </w:p>
    <w:p w14:paraId="6E22067A" w14:textId="77777777" w:rsidR="001E56DD" w:rsidRDefault="001E56DD">
      <w:pPr>
        <w:rPr>
          <w:sz w:val="26"/>
          <w:szCs w:val="26"/>
        </w:rPr>
      </w:pPr>
    </w:p>
    <w:p w14:paraId="2A5F5C4D" w14:textId="77777777" w:rsidR="001E56DD" w:rsidRDefault="0048292F">
      <w:pPr>
        <w:pStyle w:val="Titolo2"/>
        <w:numPr>
          <w:ilvl w:val="0"/>
          <w:numId w:val="1"/>
        </w:numPr>
        <w:jc w:val="center"/>
        <w:rPr>
          <w:rFonts w:ascii="Calibri" w:hAnsi="Calibri"/>
          <w:i w:val="0"/>
          <w:sz w:val="32"/>
          <w:szCs w:val="32"/>
        </w:rPr>
      </w:pPr>
      <w:r>
        <w:rPr>
          <w:rFonts w:ascii="Calibri" w:hAnsi="Calibri"/>
          <w:i w:val="0"/>
          <w:sz w:val="32"/>
          <w:szCs w:val="32"/>
        </w:rPr>
        <w:t>ATTI E CERTIFICAZIONI</w:t>
      </w:r>
    </w:p>
    <w:p w14:paraId="2764B1B1" w14:textId="77777777" w:rsidR="001E56DD" w:rsidRDefault="001E56DD"/>
    <w:p w14:paraId="5D01A439" w14:textId="77777777" w:rsidR="001E56DD" w:rsidRDefault="0048292F">
      <w:pPr>
        <w:numPr>
          <w:ilvl w:val="0"/>
          <w:numId w:val="3"/>
        </w:numPr>
        <w:spacing w:before="200" w:after="200" w:line="276" w:lineRule="auto"/>
        <w:rPr>
          <w:rFonts w:ascii="Calibri" w:hAnsi="Calibri"/>
          <w:sz w:val="28"/>
          <w:szCs w:val="28"/>
        </w:rPr>
      </w:pPr>
      <w:r>
        <w:rPr>
          <w:rFonts w:ascii="Calibri" w:hAnsi="Calibri"/>
          <w:sz w:val="28"/>
          <w:szCs w:val="28"/>
        </w:rPr>
        <w:t xml:space="preserve">Prove effettuate e iniziative/stage/tirocini realizzati durante l’anno in preparazione all’Esame di </w:t>
      </w:r>
      <w:r>
        <w:rPr>
          <w:rFonts w:ascii="Calibri" w:hAnsi="Calibri"/>
          <w:sz w:val="28"/>
          <w:szCs w:val="28"/>
        </w:rPr>
        <w:t>Maturità</w:t>
      </w:r>
    </w:p>
    <w:p w14:paraId="2305FF24" w14:textId="77777777" w:rsidR="001E56DD" w:rsidRDefault="0048292F">
      <w:pPr>
        <w:numPr>
          <w:ilvl w:val="0"/>
          <w:numId w:val="3"/>
        </w:numPr>
        <w:spacing w:before="200" w:after="200" w:line="276" w:lineRule="auto"/>
        <w:rPr>
          <w:rFonts w:ascii="Calibri" w:hAnsi="Calibri"/>
          <w:b/>
          <w:sz w:val="28"/>
          <w:szCs w:val="28"/>
          <w:u w:val="single"/>
        </w:rPr>
      </w:pPr>
      <w:r>
        <w:rPr>
          <w:rFonts w:ascii="Calibri" w:hAnsi="Calibri"/>
          <w:sz w:val="28"/>
          <w:szCs w:val="28"/>
        </w:rPr>
        <w:t xml:space="preserve">Didattica orientativa e </w:t>
      </w:r>
      <w:r>
        <w:rPr>
          <w:rFonts w:ascii="Calibri" w:hAnsi="Calibri"/>
          <w:sz w:val="28"/>
          <w:szCs w:val="28"/>
        </w:rPr>
        <w:t>Formazione Scuola-Lavoro</w:t>
      </w:r>
      <w:r>
        <w:rPr>
          <w:rFonts w:ascii="Calibri" w:hAnsi="Calibri"/>
          <w:sz w:val="28"/>
          <w:szCs w:val="28"/>
        </w:rPr>
        <w:t xml:space="preserve"> (ex </w:t>
      </w:r>
      <w:r>
        <w:rPr>
          <w:rFonts w:ascii="Calibri" w:hAnsi="Calibri"/>
          <w:sz w:val="28"/>
          <w:szCs w:val="28"/>
        </w:rPr>
        <w:t>PCTO</w:t>
      </w:r>
      <w:r>
        <w:rPr>
          <w:rFonts w:ascii="Calibri" w:hAnsi="Calibri"/>
          <w:sz w:val="28"/>
          <w:szCs w:val="28"/>
        </w:rPr>
        <w:t>)</w:t>
      </w:r>
    </w:p>
    <w:p w14:paraId="3819D927" w14:textId="77777777" w:rsidR="001E56DD" w:rsidRDefault="0048292F">
      <w:pPr>
        <w:numPr>
          <w:ilvl w:val="0"/>
          <w:numId w:val="3"/>
        </w:numPr>
        <w:spacing w:before="200" w:after="200" w:line="276" w:lineRule="auto"/>
        <w:rPr>
          <w:rFonts w:ascii="Calibri" w:hAnsi="Calibri"/>
          <w:b/>
          <w:sz w:val="28"/>
          <w:szCs w:val="28"/>
          <w:u w:val="single"/>
        </w:rPr>
      </w:pPr>
      <w:r>
        <w:rPr>
          <w:rFonts w:ascii="Calibri" w:hAnsi="Calibri"/>
          <w:sz w:val="28"/>
          <w:szCs w:val="28"/>
        </w:rPr>
        <w:t>Partecipazione studentesca (DPR 249/98)</w:t>
      </w:r>
    </w:p>
    <w:p w14:paraId="52AC752C" w14:textId="77777777" w:rsidR="001E56DD" w:rsidRDefault="0048292F">
      <w:pPr>
        <w:numPr>
          <w:ilvl w:val="0"/>
          <w:numId w:val="3"/>
        </w:numPr>
        <w:spacing w:before="200" w:after="200" w:line="276" w:lineRule="auto"/>
        <w:rPr>
          <w:rFonts w:ascii="Calibri" w:hAnsi="Calibri"/>
          <w:b/>
          <w:sz w:val="28"/>
          <w:szCs w:val="28"/>
          <w:u w:val="single"/>
        </w:rPr>
      </w:pPr>
      <w:r>
        <w:rPr>
          <w:rFonts w:ascii="Calibri" w:hAnsi="Calibri"/>
          <w:sz w:val="28"/>
          <w:szCs w:val="28"/>
        </w:rPr>
        <w:t>Educazione Civica (attività, percorsi, progetti, registro delle lezioni svolte)</w:t>
      </w:r>
    </w:p>
    <w:p w14:paraId="3D18082E" w14:textId="77777777" w:rsidR="001E56DD" w:rsidRDefault="001E56DD">
      <w:pPr>
        <w:tabs>
          <w:tab w:val="left" w:pos="3944"/>
        </w:tabs>
        <w:rPr>
          <w:sz w:val="26"/>
          <w:szCs w:val="26"/>
        </w:rPr>
      </w:pPr>
    </w:p>
    <w:p w14:paraId="5DFE9577" w14:textId="77777777" w:rsidR="001E56DD" w:rsidRDefault="001E56DD">
      <w:pPr>
        <w:tabs>
          <w:tab w:val="left" w:pos="3944"/>
        </w:tabs>
        <w:rPr>
          <w:sz w:val="26"/>
          <w:szCs w:val="26"/>
        </w:rPr>
      </w:pPr>
    </w:p>
    <w:p w14:paraId="0AB8DE62" w14:textId="77777777" w:rsidR="001E56DD" w:rsidRDefault="001E56DD">
      <w:pPr>
        <w:tabs>
          <w:tab w:val="left" w:pos="3944"/>
        </w:tabs>
        <w:rPr>
          <w:sz w:val="26"/>
          <w:szCs w:val="26"/>
        </w:rPr>
      </w:pPr>
    </w:p>
    <w:p w14:paraId="71381B82" w14:textId="77777777" w:rsidR="001E56DD" w:rsidRDefault="001E56DD">
      <w:pPr>
        <w:tabs>
          <w:tab w:val="left" w:pos="3944"/>
        </w:tabs>
        <w:rPr>
          <w:sz w:val="26"/>
          <w:szCs w:val="26"/>
        </w:rPr>
      </w:pPr>
    </w:p>
    <w:p w14:paraId="10843620" w14:textId="77777777" w:rsidR="001E56DD" w:rsidRDefault="001E56DD">
      <w:pPr>
        <w:tabs>
          <w:tab w:val="left" w:pos="3944"/>
        </w:tabs>
        <w:rPr>
          <w:sz w:val="26"/>
          <w:szCs w:val="26"/>
        </w:rPr>
      </w:pPr>
    </w:p>
    <w:p w14:paraId="3B1D32AE" w14:textId="77777777" w:rsidR="001E56DD" w:rsidRDefault="001E56DD">
      <w:pPr>
        <w:tabs>
          <w:tab w:val="left" w:pos="3944"/>
        </w:tabs>
        <w:rPr>
          <w:sz w:val="26"/>
          <w:szCs w:val="26"/>
        </w:rPr>
      </w:pPr>
    </w:p>
    <w:p w14:paraId="6A2E1ADE" w14:textId="77777777" w:rsidR="001E56DD" w:rsidRDefault="001E56DD">
      <w:pPr>
        <w:tabs>
          <w:tab w:val="left" w:pos="3944"/>
        </w:tabs>
        <w:rPr>
          <w:sz w:val="26"/>
          <w:szCs w:val="26"/>
        </w:rPr>
      </w:pPr>
    </w:p>
    <w:p w14:paraId="05C9B8CE" w14:textId="77777777" w:rsidR="001E56DD" w:rsidRDefault="001E56DD">
      <w:pPr>
        <w:tabs>
          <w:tab w:val="left" w:pos="3944"/>
        </w:tabs>
        <w:rPr>
          <w:sz w:val="26"/>
          <w:szCs w:val="26"/>
        </w:rPr>
      </w:pPr>
    </w:p>
    <w:p w14:paraId="26C35782" w14:textId="77777777" w:rsidR="001E56DD" w:rsidRDefault="001E56DD">
      <w:pPr>
        <w:tabs>
          <w:tab w:val="left" w:pos="3944"/>
        </w:tabs>
        <w:rPr>
          <w:sz w:val="26"/>
          <w:szCs w:val="26"/>
        </w:rPr>
      </w:pPr>
    </w:p>
    <w:p w14:paraId="2F00D132" w14:textId="77777777" w:rsidR="001E56DD" w:rsidRDefault="001E56DD">
      <w:pPr>
        <w:tabs>
          <w:tab w:val="left" w:pos="3944"/>
        </w:tabs>
        <w:rPr>
          <w:sz w:val="26"/>
          <w:szCs w:val="26"/>
        </w:rPr>
      </w:pPr>
    </w:p>
    <w:p w14:paraId="4D664321" w14:textId="77777777" w:rsidR="001E56DD" w:rsidRDefault="001E56DD">
      <w:pPr>
        <w:tabs>
          <w:tab w:val="left" w:pos="3944"/>
        </w:tabs>
        <w:rPr>
          <w:sz w:val="26"/>
          <w:szCs w:val="26"/>
        </w:rPr>
      </w:pPr>
    </w:p>
    <w:p w14:paraId="672A2C44" w14:textId="77777777" w:rsidR="001E56DD" w:rsidRDefault="001E56DD">
      <w:pPr>
        <w:tabs>
          <w:tab w:val="left" w:pos="3944"/>
        </w:tabs>
        <w:rPr>
          <w:sz w:val="26"/>
          <w:szCs w:val="26"/>
        </w:rPr>
      </w:pPr>
    </w:p>
    <w:p w14:paraId="57F12064" w14:textId="77777777" w:rsidR="001E56DD" w:rsidRDefault="001E56DD">
      <w:pPr>
        <w:tabs>
          <w:tab w:val="left" w:pos="3944"/>
        </w:tabs>
        <w:rPr>
          <w:sz w:val="26"/>
          <w:szCs w:val="26"/>
        </w:rPr>
      </w:pPr>
    </w:p>
    <w:p w14:paraId="5874878D" w14:textId="77777777" w:rsidR="001E56DD" w:rsidRDefault="001E56DD">
      <w:pPr>
        <w:tabs>
          <w:tab w:val="left" w:pos="3944"/>
        </w:tabs>
        <w:rPr>
          <w:sz w:val="26"/>
          <w:szCs w:val="26"/>
        </w:rPr>
      </w:pPr>
    </w:p>
    <w:p w14:paraId="0981034B" w14:textId="77777777" w:rsidR="001E56DD" w:rsidRDefault="001E56DD">
      <w:pPr>
        <w:tabs>
          <w:tab w:val="left" w:pos="3944"/>
        </w:tabs>
        <w:rPr>
          <w:sz w:val="26"/>
          <w:szCs w:val="26"/>
        </w:rPr>
      </w:pPr>
    </w:p>
    <w:p w14:paraId="35680A45" w14:textId="77777777" w:rsidR="001E56DD" w:rsidRDefault="001E56DD">
      <w:pPr>
        <w:tabs>
          <w:tab w:val="left" w:pos="3944"/>
        </w:tabs>
        <w:rPr>
          <w:sz w:val="26"/>
          <w:szCs w:val="26"/>
        </w:rPr>
      </w:pPr>
    </w:p>
    <w:p w14:paraId="735ED17B" w14:textId="77777777" w:rsidR="001E56DD" w:rsidRDefault="001E56DD">
      <w:pPr>
        <w:tabs>
          <w:tab w:val="left" w:pos="3944"/>
        </w:tabs>
        <w:rPr>
          <w:sz w:val="26"/>
          <w:szCs w:val="26"/>
        </w:rPr>
      </w:pPr>
    </w:p>
    <w:p w14:paraId="1797426A" w14:textId="77777777" w:rsidR="001E56DD" w:rsidRDefault="001E56DD">
      <w:pPr>
        <w:tabs>
          <w:tab w:val="left" w:pos="3944"/>
        </w:tabs>
        <w:rPr>
          <w:sz w:val="26"/>
          <w:szCs w:val="26"/>
        </w:rPr>
      </w:pPr>
    </w:p>
    <w:p w14:paraId="20DB912F" w14:textId="77777777" w:rsidR="001E56DD" w:rsidRDefault="001E56DD">
      <w:pPr>
        <w:tabs>
          <w:tab w:val="left" w:pos="3944"/>
        </w:tabs>
        <w:rPr>
          <w:sz w:val="26"/>
          <w:szCs w:val="26"/>
        </w:rPr>
      </w:pPr>
    </w:p>
    <w:p w14:paraId="225D8627" w14:textId="77777777" w:rsidR="001E56DD" w:rsidRDefault="001E56DD">
      <w:pPr>
        <w:tabs>
          <w:tab w:val="left" w:pos="3944"/>
        </w:tabs>
        <w:rPr>
          <w:sz w:val="26"/>
          <w:szCs w:val="26"/>
        </w:rPr>
      </w:pPr>
    </w:p>
    <w:p w14:paraId="78F043FB" w14:textId="77777777" w:rsidR="001E56DD" w:rsidRDefault="001E56DD">
      <w:pPr>
        <w:tabs>
          <w:tab w:val="left" w:pos="3944"/>
        </w:tabs>
        <w:rPr>
          <w:sz w:val="26"/>
          <w:szCs w:val="26"/>
        </w:rPr>
      </w:pPr>
    </w:p>
    <w:p w14:paraId="346CEEC4" w14:textId="77777777" w:rsidR="001E56DD" w:rsidRDefault="0048292F">
      <w:pPr>
        <w:ind w:left="720"/>
        <w:jc w:val="center"/>
        <w:rPr>
          <w:rFonts w:ascii="Calibri" w:hAnsi="Calibri"/>
          <w:b/>
          <w:sz w:val="28"/>
          <w:szCs w:val="28"/>
        </w:rPr>
      </w:pPr>
      <w:r>
        <w:rPr>
          <w:rFonts w:ascii="Calibri" w:hAnsi="Calibri"/>
          <w:b/>
          <w:sz w:val="28"/>
          <w:szCs w:val="28"/>
        </w:rPr>
        <w:lastRenderedPageBreak/>
        <w:t>Prove effettuate e iniziative/stage/tirocini realizzati durante l’anno</w:t>
      </w:r>
    </w:p>
    <w:p w14:paraId="5210B556" w14:textId="77777777" w:rsidR="001E56DD" w:rsidRDefault="0048292F">
      <w:pPr>
        <w:ind w:left="720"/>
        <w:jc w:val="center"/>
        <w:rPr>
          <w:rFonts w:ascii="Calibri" w:hAnsi="Calibri"/>
          <w:b/>
          <w:sz w:val="28"/>
          <w:szCs w:val="28"/>
        </w:rPr>
      </w:pPr>
      <w:r>
        <w:rPr>
          <w:rFonts w:ascii="Calibri" w:hAnsi="Calibri"/>
          <w:b/>
          <w:sz w:val="28"/>
          <w:szCs w:val="28"/>
        </w:rPr>
        <w:t xml:space="preserve"> in preparazione all’Esame di </w:t>
      </w:r>
      <w:r>
        <w:rPr>
          <w:rFonts w:ascii="Calibri" w:hAnsi="Calibri"/>
          <w:b/>
          <w:sz w:val="28"/>
          <w:szCs w:val="28"/>
        </w:rPr>
        <w:t>Maturità</w:t>
      </w:r>
    </w:p>
    <w:p w14:paraId="66097FCD" w14:textId="77777777" w:rsidR="001E56DD" w:rsidRDefault="001E56DD">
      <w:pPr>
        <w:ind w:left="720"/>
        <w:jc w:val="center"/>
        <w:rPr>
          <w:rFonts w:ascii="Calibri" w:hAnsi="Calibri"/>
          <w:b/>
          <w:sz w:val="28"/>
          <w:szCs w:val="28"/>
        </w:rPr>
      </w:pPr>
    </w:p>
    <w:p w14:paraId="1578DA54" w14:textId="77777777" w:rsidR="001E56DD" w:rsidRDefault="001E56DD">
      <w:pPr>
        <w:ind w:left="720"/>
        <w:jc w:val="center"/>
        <w:rPr>
          <w:rFonts w:ascii="Calibri" w:hAnsi="Calibri"/>
          <w:b/>
          <w:sz w:val="28"/>
          <w:szCs w:val="28"/>
        </w:rPr>
      </w:pPr>
    </w:p>
    <w:p w14:paraId="585C8FD9" w14:textId="77777777" w:rsidR="001E56DD" w:rsidRDefault="0048292F">
      <w:pPr>
        <w:spacing w:line="360" w:lineRule="auto"/>
        <w:jc w:val="both"/>
        <w:rPr>
          <w:rFonts w:ascii="Calibri" w:hAnsi="Calibri"/>
          <w:bCs/>
        </w:rPr>
      </w:pPr>
      <w:r>
        <w:rPr>
          <w:rFonts w:ascii="Calibri" w:hAnsi="Calibri"/>
          <w:bCs/>
        </w:rPr>
        <w:t>Il Consiglio della classe 5^ sez. ___ ha realizzato, nel corso dell’anno scolastico 202</w:t>
      </w:r>
      <w:r>
        <w:rPr>
          <w:rFonts w:ascii="Calibri" w:hAnsi="Calibri"/>
          <w:bCs/>
        </w:rPr>
        <w:t>5</w:t>
      </w:r>
      <w:r>
        <w:rPr>
          <w:rFonts w:ascii="Calibri" w:hAnsi="Calibri"/>
          <w:bCs/>
        </w:rPr>
        <w:t>/202</w:t>
      </w:r>
      <w:r>
        <w:rPr>
          <w:rFonts w:ascii="Calibri" w:hAnsi="Calibri"/>
          <w:bCs/>
        </w:rPr>
        <w:t>6</w:t>
      </w:r>
      <w:r>
        <w:rPr>
          <w:rFonts w:ascii="Calibri" w:hAnsi="Calibri"/>
          <w:bCs/>
        </w:rPr>
        <w:t xml:space="preserve">, iniziative/ stage/tirocini in preparazione all’Esame di </w:t>
      </w:r>
      <w:r>
        <w:rPr>
          <w:rFonts w:ascii="Calibri" w:hAnsi="Calibri"/>
          <w:bCs/>
        </w:rPr>
        <w:t>Maturità</w:t>
      </w:r>
      <w:r>
        <w:rPr>
          <w:rFonts w:ascii="Calibri" w:hAnsi="Calibri"/>
          <w:bCs/>
        </w:rPr>
        <w:t>, come di seguito riportato:</w:t>
      </w:r>
    </w:p>
    <w:p w14:paraId="72074EAC" w14:textId="77777777" w:rsidR="001E56DD" w:rsidRDefault="0048292F">
      <w:pPr>
        <w:spacing w:line="360" w:lineRule="auto"/>
        <w:jc w:val="both"/>
        <w:rPr>
          <w:rFonts w:ascii="Calibri" w:hAnsi="Calibri"/>
          <w:bCs/>
        </w:rPr>
      </w:pPr>
      <w:r>
        <w:rPr>
          <w:rFonts w:ascii="Calibri" w:hAnsi="Calibri"/>
          <w:bCs/>
        </w:rPr>
        <w:t>________________________________________________________________________________________________________________________________________________________________________________________________________________________________________________</w:t>
      </w:r>
    </w:p>
    <w:p w14:paraId="1D620A55" w14:textId="77777777" w:rsidR="001E56DD" w:rsidRDefault="001E56DD">
      <w:pPr>
        <w:spacing w:line="360" w:lineRule="auto"/>
        <w:jc w:val="both"/>
        <w:rPr>
          <w:rFonts w:ascii="Calibri" w:hAnsi="Calibri"/>
          <w:bCs/>
        </w:rPr>
      </w:pPr>
    </w:p>
    <w:p w14:paraId="55331D71" w14:textId="77777777" w:rsidR="001E56DD" w:rsidRDefault="0048292F">
      <w:pPr>
        <w:spacing w:line="360" w:lineRule="auto"/>
        <w:jc w:val="both"/>
        <w:rPr>
          <w:rFonts w:ascii="Calibri" w:hAnsi="Calibri"/>
          <w:bCs/>
        </w:rPr>
      </w:pPr>
      <w:r>
        <w:rPr>
          <w:rFonts w:ascii="Calibri" w:hAnsi="Calibri"/>
          <w:bCs/>
        </w:rPr>
        <w:t xml:space="preserve">Sono state, inoltre, effettuate simulazioni delle prove scritte e/o del colloquio dell’Esame di </w:t>
      </w:r>
      <w:r>
        <w:rPr>
          <w:rFonts w:ascii="Calibri" w:hAnsi="Calibri"/>
          <w:bCs/>
        </w:rPr>
        <w:t>Maturità</w:t>
      </w:r>
      <w:r>
        <w:rPr>
          <w:rFonts w:ascii="Calibri" w:hAnsi="Calibri"/>
          <w:bCs/>
        </w:rPr>
        <w:t>:</w:t>
      </w:r>
    </w:p>
    <w:p w14:paraId="24FD6B98" w14:textId="77777777" w:rsidR="001E56DD" w:rsidRDefault="0048292F">
      <w:pPr>
        <w:pStyle w:val="Paragrafoelenco"/>
        <w:numPr>
          <w:ilvl w:val="0"/>
          <w:numId w:val="4"/>
        </w:numPr>
        <w:spacing w:line="360" w:lineRule="auto"/>
        <w:jc w:val="both"/>
        <w:rPr>
          <w:rFonts w:ascii="Calibri" w:hAnsi="Calibri"/>
          <w:bCs/>
        </w:rPr>
      </w:pPr>
      <w:r>
        <w:rPr>
          <w:rFonts w:ascii="Calibri" w:hAnsi="Calibri"/>
          <w:bCs/>
        </w:rPr>
        <w:t>Simulazione della prima prova scritta in data ______</w:t>
      </w:r>
    </w:p>
    <w:p w14:paraId="29155D25" w14:textId="77777777" w:rsidR="001E56DD" w:rsidRDefault="0048292F">
      <w:pPr>
        <w:pStyle w:val="Paragrafoelenco"/>
        <w:numPr>
          <w:ilvl w:val="0"/>
          <w:numId w:val="4"/>
        </w:numPr>
        <w:spacing w:line="360" w:lineRule="auto"/>
        <w:jc w:val="both"/>
        <w:rPr>
          <w:rFonts w:ascii="Calibri" w:hAnsi="Calibri"/>
          <w:bCs/>
        </w:rPr>
      </w:pPr>
      <w:r>
        <w:rPr>
          <w:rFonts w:ascii="Calibri" w:hAnsi="Calibri"/>
          <w:bCs/>
        </w:rPr>
        <w:t>Simulazione della seconda prova scritta in data _______</w:t>
      </w:r>
    </w:p>
    <w:p w14:paraId="54221126" w14:textId="37CADBF4" w:rsidR="00D10AAB" w:rsidRDefault="00D10AAB">
      <w:pPr>
        <w:pStyle w:val="Paragrafoelenco"/>
        <w:numPr>
          <w:ilvl w:val="0"/>
          <w:numId w:val="4"/>
        </w:numPr>
        <w:spacing w:line="360" w:lineRule="auto"/>
        <w:jc w:val="both"/>
        <w:rPr>
          <w:rFonts w:ascii="Calibri" w:hAnsi="Calibri"/>
          <w:bCs/>
        </w:rPr>
      </w:pPr>
      <w:r>
        <w:rPr>
          <w:rFonts w:ascii="Calibri" w:hAnsi="Calibri"/>
          <w:bCs/>
        </w:rPr>
        <w:t xml:space="preserve">Simulazione della terza prova scritta in data __________  (percorso </w:t>
      </w:r>
      <w:proofErr w:type="spellStart"/>
      <w:r>
        <w:rPr>
          <w:rFonts w:ascii="Calibri" w:hAnsi="Calibri"/>
          <w:bCs/>
        </w:rPr>
        <w:t>EsaBac</w:t>
      </w:r>
      <w:proofErr w:type="spellEnd"/>
      <w:r>
        <w:rPr>
          <w:rFonts w:ascii="Calibri" w:hAnsi="Calibri"/>
          <w:bCs/>
        </w:rPr>
        <w:t>)</w:t>
      </w:r>
    </w:p>
    <w:p w14:paraId="33A30D63" w14:textId="77777777" w:rsidR="001E56DD" w:rsidRDefault="001E56DD">
      <w:pPr>
        <w:ind w:left="720"/>
        <w:jc w:val="center"/>
        <w:rPr>
          <w:rFonts w:ascii="Calibri" w:hAnsi="Calibri"/>
          <w:b/>
          <w:sz w:val="28"/>
          <w:szCs w:val="28"/>
        </w:rPr>
      </w:pPr>
    </w:p>
    <w:p w14:paraId="11456A9B" w14:textId="77777777" w:rsidR="001E56DD" w:rsidRDefault="001E56DD">
      <w:pPr>
        <w:ind w:left="720"/>
        <w:jc w:val="center"/>
        <w:rPr>
          <w:rFonts w:ascii="Calibri" w:hAnsi="Calibri"/>
          <w:b/>
          <w:sz w:val="28"/>
          <w:szCs w:val="28"/>
        </w:rPr>
      </w:pPr>
    </w:p>
    <w:p w14:paraId="2F177568" w14:textId="77777777" w:rsidR="001E56DD" w:rsidRDefault="001E56DD">
      <w:pPr>
        <w:ind w:left="720"/>
        <w:jc w:val="center"/>
        <w:rPr>
          <w:rFonts w:ascii="Calibri" w:hAnsi="Calibri"/>
          <w:b/>
          <w:sz w:val="28"/>
          <w:szCs w:val="28"/>
        </w:rPr>
      </w:pPr>
    </w:p>
    <w:p w14:paraId="31FFD9FE" w14:textId="77777777" w:rsidR="001E56DD" w:rsidRDefault="001E56DD">
      <w:pPr>
        <w:ind w:left="720"/>
        <w:jc w:val="center"/>
        <w:rPr>
          <w:rFonts w:ascii="Calibri" w:hAnsi="Calibri"/>
          <w:b/>
          <w:sz w:val="28"/>
          <w:szCs w:val="28"/>
        </w:rPr>
      </w:pPr>
    </w:p>
    <w:p w14:paraId="3F5ABC7E" w14:textId="77777777" w:rsidR="001E56DD" w:rsidRDefault="001E56DD">
      <w:pPr>
        <w:ind w:left="720"/>
        <w:jc w:val="center"/>
        <w:rPr>
          <w:rFonts w:ascii="Calibri" w:hAnsi="Calibri"/>
          <w:b/>
          <w:sz w:val="28"/>
          <w:szCs w:val="28"/>
        </w:rPr>
      </w:pPr>
    </w:p>
    <w:p w14:paraId="16FDF1BC" w14:textId="77777777" w:rsidR="001E56DD" w:rsidRDefault="001E56DD">
      <w:pPr>
        <w:ind w:left="720"/>
        <w:jc w:val="center"/>
        <w:rPr>
          <w:rFonts w:ascii="Calibri" w:hAnsi="Calibri"/>
          <w:b/>
          <w:sz w:val="28"/>
          <w:szCs w:val="28"/>
        </w:rPr>
      </w:pPr>
    </w:p>
    <w:p w14:paraId="272F8979" w14:textId="77777777" w:rsidR="001E56DD" w:rsidRDefault="001E56DD">
      <w:pPr>
        <w:ind w:left="720"/>
        <w:jc w:val="center"/>
        <w:rPr>
          <w:rFonts w:ascii="Calibri" w:hAnsi="Calibri"/>
          <w:b/>
          <w:sz w:val="28"/>
          <w:szCs w:val="28"/>
        </w:rPr>
      </w:pPr>
    </w:p>
    <w:p w14:paraId="65B9A811" w14:textId="77777777" w:rsidR="001E56DD" w:rsidRDefault="001E56DD">
      <w:pPr>
        <w:ind w:left="720"/>
        <w:jc w:val="center"/>
        <w:rPr>
          <w:rFonts w:ascii="Calibri" w:hAnsi="Calibri"/>
          <w:b/>
          <w:sz w:val="28"/>
          <w:szCs w:val="28"/>
        </w:rPr>
      </w:pPr>
    </w:p>
    <w:p w14:paraId="1E718E76" w14:textId="77777777" w:rsidR="001E56DD" w:rsidRDefault="001E56DD">
      <w:pPr>
        <w:ind w:left="720"/>
        <w:jc w:val="center"/>
        <w:rPr>
          <w:rFonts w:ascii="Calibri" w:hAnsi="Calibri"/>
          <w:b/>
          <w:sz w:val="28"/>
          <w:szCs w:val="28"/>
        </w:rPr>
      </w:pPr>
    </w:p>
    <w:p w14:paraId="05730921" w14:textId="77777777" w:rsidR="001E56DD" w:rsidRDefault="001E56DD">
      <w:pPr>
        <w:ind w:left="720"/>
        <w:jc w:val="center"/>
        <w:rPr>
          <w:rFonts w:ascii="Calibri" w:hAnsi="Calibri"/>
          <w:b/>
          <w:sz w:val="28"/>
          <w:szCs w:val="28"/>
        </w:rPr>
      </w:pPr>
    </w:p>
    <w:p w14:paraId="2931FCAC" w14:textId="77777777" w:rsidR="001E56DD" w:rsidRDefault="001E56DD">
      <w:pPr>
        <w:ind w:left="720"/>
        <w:jc w:val="center"/>
        <w:rPr>
          <w:rFonts w:ascii="Calibri" w:hAnsi="Calibri"/>
          <w:b/>
          <w:sz w:val="28"/>
          <w:szCs w:val="28"/>
        </w:rPr>
      </w:pPr>
    </w:p>
    <w:p w14:paraId="7DB72979" w14:textId="77777777" w:rsidR="001E56DD" w:rsidRDefault="001E56DD">
      <w:pPr>
        <w:ind w:left="720"/>
        <w:jc w:val="center"/>
        <w:rPr>
          <w:rFonts w:ascii="Calibri" w:hAnsi="Calibri"/>
          <w:b/>
          <w:sz w:val="28"/>
          <w:szCs w:val="28"/>
        </w:rPr>
      </w:pPr>
    </w:p>
    <w:p w14:paraId="76BF02BC" w14:textId="77777777" w:rsidR="001E56DD" w:rsidRDefault="001E56DD">
      <w:pPr>
        <w:ind w:left="720"/>
        <w:jc w:val="center"/>
        <w:rPr>
          <w:rFonts w:ascii="Calibri" w:hAnsi="Calibri"/>
          <w:b/>
          <w:sz w:val="28"/>
          <w:szCs w:val="28"/>
        </w:rPr>
      </w:pPr>
    </w:p>
    <w:p w14:paraId="18D8E933" w14:textId="77777777" w:rsidR="001E56DD" w:rsidRDefault="001E56DD">
      <w:pPr>
        <w:ind w:left="720"/>
        <w:jc w:val="center"/>
        <w:rPr>
          <w:rFonts w:ascii="Calibri" w:hAnsi="Calibri"/>
          <w:b/>
          <w:sz w:val="28"/>
          <w:szCs w:val="28"/>
        </w:rPr>
      </w:pPr>
    </w:p>
    <w:p w14:paraId="54770997" w14:textId="77777777" w:rsidR="001E56DD" w:rsidRDefault="001E56DD">
      <w:pPr>
        <w:ind w:left="720"/>
        <w:jc w:val="center"/>
        <w:rPr>
          <w:rFonts w:ascii="Calibri" w:hAnsi="Calibri"/>
          <w:b/>
          <w:sz w:val="28"/>
          <w:szCs w:val="28"/>
        </w:rPr>
      </w:pPr>
    </w:p>
    <w:p w14:paraId="75B7CB4E" w14:textId="77777777" w:rsidR="001E56DD" w:rsidRDefault="001E56DD">
      <w:pPr>
        <w:ind w:left="720"/>
        <w:jc w:val="center"/>
        <w:rPr>
          <w:rFonts w:ascii="Calibri" w:hAnsi="Calibri"/>
          <w:b/>
          <w:sz w:val="28"/>
          <w:szCs w:val="28"/>
        </w:rPr>
      </w:pPr>
    </w:p>
    <w:p w14:paraId="26FF6D4B" w14:textId="77777777" w:rsidR="001E56DD" w:rsidRDefault="001E56DD">
      <w:pPr>
        <w:ind w:left="720"/>
        <w:jc w:val="center"/>
        <w:rPr>
          <w:rFonts w:ascii="Calibri" w:hAnsi="Calibri"/>
          <w:b/>
          <w:sz w:val="28"/>
          <w:szCs w:val="28"/>
        </w:rPr>
      </w:pPr>
    </w:p>
    <w:p w14:paraId="301096C3" w14:textId="77777777" w:rsidR="001E56DD" w:rsidRDefault="001E56DD">
      <w:pPr>
        <w:ind w:left="720"/>
        <w:jc w:val="center"/>
        <w:rPr>
          <w:rFonts w:ascii="Calibri" w:hAnsi="Calibri"/>
          <w:b/>
          <w:sz w:val="28"/>
          <w:szCs w:val="28"/>
        </w:rPr>
      </w:pPr>
    </w:p>
    <w:p w14:paraId="07747961" w14:textId="77777777" w:rsidR="001E56DD" w:rsidRDefault="001E56DD">
      <w:pPr>
        <w:ind w:left="720"/>
        <w:jc w:val="center"/>
        <w:rPr>
          <w:rFonts w:ascii="Calibri" w:hAnsi="Calibri"/>
          <w:b/>
          <w:sz w:val="28"/>
          <w:szCs w:val="28"/>
        </w:rPr>
      </w:pPr>
    </w:p>
    <w:p w14:paraId="1A613D1B" w14:textId="77777777" w:rsidR="001E56DD" w:rsidRDefault="001E56DD">
      <w:pPr>
        <w:ind w:left="720"/>
        <w:jc w:val="center"/>
        <w:rPr>
          <w:rFonts w:ascii="Calibri" w:hAnsi="Calibri"/>
          <w:b/>
          <w:sz w:val="28"/>
          <w:szCs w:val="28"/>
        </w:rPr>
      </w:pPr>
    </w:p>
    <w:p w14:paraId="1F71F77F" w14:textId="77777777" w:rsidR="001E56DD" w:rsidRDefault="001E56DD">
      <w:pPr>
        <w:ind w:left="720"/>
        <w:jc w:val="center"/>
        <w:rPr>
          <w:rFonts w:ascii="Calibri" w:hAnsi="Calibri"/>
          <w:b/>
          <w:sz w:val="28"/>
          <w:szCs w:val="28"/>
        </w:rPr>
      </w:pPr>
    </w:p>
    <w:p w14:paraId="72308FEF" w14:textId="77777777" w:rsidR="001E56DD" w:rsidRDefault="001E56DD">
      <w:pPr>
        <w:ind w:left="720"/>
        <w:jc w:val="center"/>
        <w:rPr>
          <w:rFonts w:ascii="Calibri" w:hAnsi="Calibri"/>
          <w:b/>
          <w:sz w:val="28"/>
          <w:szCs w:val="28"/>
        </w:rPr>
      </w:pPr>
    </w:p>
    <w:p w14:paraId="4C0ECAFF" w14:textId="77777777" w:rsidR="001E56DD" w:rsidRDefault="001E56DD">
      <w:pPr>
        <w:ind w:left="720"/>
        <w:jc w:val="center"/>
        <w:rPr>
          <w:rFonts w:ascii="Calibri" w:hAnsi="Calibri"/>
          <w:b/>
          <w:sz w:val="28"/>
          <w:szCs w:val="28"/>
        </w:rPr>
      </w:pPr>
    </w:p>
    <w:p w14:paraId="6E8E662F" w14:textId="77777777" w:rsidR="001E56DD" w:rsidRDefault="001E56DD">
      <w:pPr>
        <w:ind w:left="720"/>
        <w:jc w:val="center"/>
        <w:rPr>
          <w:rFonts w:ascii="Calibri" w:hAnsi="Calibri"/>
          <w:b/>
          <w:sz w:val="28"/>
          <w:szCs w:val="28"/>
        </w:rPr>
      </w:pPr>
    </w:p>
    <w:p w14:paraId="3E152679" w14:textId="77777777" w:rsidR="001E56DD" w:rsidRDefault="0048292F">
      <w:pPr>
        <w:ind w:left="720"/>
        <w:jc w:val="center"/>
        <w:rPr>
          <w:rFonts w:ascii="Calibri" w:hAnsi="Calibri"/>
          <w:b/>
          <w:sz w:val="28"/>
          <w:szCs w:val="28"/>
        </w:rPr>
      </w:pPr>
      <w:r>
        <w:rPr>
          <w:rFonts w:ascii="Calibri" w:hAnsi="Calibri"/>
          <w:b/>
          <w:sz w:val="28"/>
          <w:szCs w:val="28"/>
        </w:rPr>
        <w:lastRenderedPageBreak/>
        <w:t>Didattica Orientativa e</w:t>
      </w:r>
    </w:p>
    <w:p w14:paraId="4C71B5B7" w14:textId="77777777" w:rsidR="001E56DD" w:rsidRDefault="0048292F">
      <w:pPr>
        <w:spacing w:line="360" w:lineRule="auto"/>
        <w:ind w:left="720"/>
        <w:jc w:val="center"/>
        <w:rPr>
          <w:rFonts w:ascii="Calibri" w:hAnsi="Calibri"/>
          <w:b/>
          <w:sz w:val="28"/>
          <w:szCs w:val="28"/>
        </w:rPr>
      </w:pPr>
      <w:r>
        <w:rPr>
          <w:rFonts w:ascii="Calibri" w:hAnsi="Calibri"/>
          <w:b/>
          <w:sz w:val="28"/>
          <w:szCs w:val="28"/>
        </w:rPr>
        <w:t xml:space="preserve"> </w:t>
      </w:r>
      <w:r>
        <w:rPr>
          <w:rFonts w:ascii="Calibri" w:hAnsi="Calibri"/>
          <w:b/>
          <w:sz w:val="28"/>
          <w:szCs w:val="28"/>
        </w:rPr>
        <w:t>Formazione Scuola-Lavoro</w:t>
      </w:r>
    </w:p>
    <w:p w14:paraId="41550B71"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Con l’emanazione delle Linee guida per l’orientamento (adottate con D.M. 22 dicembre 2022, n. 328) il Ministero dell’Istruzione e del Merito ha dato attuazione alla Riforma del sistema di orientamento prevista dal Piano Nazionale di Ripresa e Resilienza (PNRR). </w:t>
      </w:r>
    </w:p>
    <w:p w14:paraId="76A4BF58"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A seguito dell’emanazione delle Linee guida per l’orientamento, con la Legge 29 dicembre 2022, n. 197, art. 1, comma 555, è stato modificato l’art. 3 del decreto legislativo 14 gennaio 2008 n. 21 e sono stati previsti percorsi di orientamento di almeno 30 ore per ogni anno scolastico in tutte le classi e gli anni di corso della scuola secondaria, sia di primo sia di secondo grado. </w:t>
      </w:r>
    </w:p>
    <w:p w14:paraId="294D963F"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La particolare attenzione all’orientamento come elemento di continuità nel percorso formativo dello studente, definito dalle Linee guida, si coniuga perfettamente con la </w:t>
      </w:r>
      <w:r>
        <w:rPr>
          <w:rFonts w:asciiTheme="minorHAnsi" w:hAnsiTheme="minorHAnsi" w:cstheme="minorHAnsi"/>
          <w:i/>
          <w:iCs/>
        </w:rPr>
        <w:t>mission</w:t>
      </w:r>
      <w:r>
        <w:rPr>
          <w:rFonts w:asciiTheme="minorHAnsi" w:hAnsiTheme="minorHAnsi" w:cstheme="minorHAnsi"/>
        </w:rPr>
        <w:t xml:space="preserve"> del nostro Liceo “Orientamento come sistema”, che si pone come finalità quella di guidare lo studente nella sua crescita umana e culturale  e che trova piena espressione nell’organizzazione delle attività di Potenziamento/</w:t>
      </w:r>
      <w:r>
        <w:rPr>
          <w:rFonts w:asciiTheme="minorHAnsi" w:hAnsiTheme="minorHAnsi" w:cstheme="minorHAnsi"/>
        </w:rPr>
        <w:t>FSL</w:t>
      </w:r>
      <w:r>
        <w:rPr>
          <w:rFonts w:asciiTheme="minorHAnsi" w:hAnsiTheme="minorHAnsi" w:cstheme="minorHAnsi"/>
        </w:rPr>
        <w:t xml:space="preserve"> in 10 ambiti transdisciplinari, sovrapponibili ai più vari sbocchi universitari e lavorativi e, pertanto, funzionali ad un orientamento </w:t>
      </w:r>
      <w:r>
        <w:rPr>
          <w:rFonts w:asciiTheme="minorHAnsi" w:hAnsiTheme="minorHAnsi" w:cstheme="minorHAnsi"/>
          <w:i/>
          <w:iCs/>
        </w:rPr>
        <w:t>in itinere</w:t>
      </w:r>
      <w:r>
        <w:rPr>
          <w:rFonts w:asciiTheme="minorHAnsi" w:hAnsiTheme="minorHAnsi" w:cstheme="minorHAnsi"/>
        </w:rPr>
        <w:t xml:space="preserve"> degli studenti: </w:t>
      </w:r>
    </w:p>
    <w:p w14:paraId="2089AB5B"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Teatro, Musica e Spettacolo;</w:t>
      </w:r>
    </w:p>
    <w:p w14:paraId="5C7F8BF0"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Arte, Beni Culturali e Paesaggistici;</w:t>
      </w:r>
    </w:p>
    <w:p w14:paraId="242853C6"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Classico-Umanistico;</w:t>
      </w:r>
    </w:p>
    <w:p w14:paraId="3A22A7C0"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Psicologico-Sociale;</w:t>
      </w:r>
    </w:p>
    <w:p w14:paraId="5E8A3BE7"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Storico-Filosofico;</w:t>
      </w:r>
    </w:p>
    <w:p w14:paraId="7828EDDF"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Giuridico-Economico;</w:t>
      </w:r>
    </w:p>
    <w:p w14:paraId="553A85DD"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Informatico-Logico-Matematico;</w:t>
      </w:r>
    </w:p>
    <w:p w14:paraId="412E40E2"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Medico-Scientifico-laboratoriale;</w:t>
      </w:r>
    </w:p>
    <w:p w14:paraId="267BF086"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Sport e salute;</w:t>
      </w:r>
    </w:p>
    <w:p w14:paraId="7BC71706" w14:textId="77777777" w:rsidR="001E56DD" w:rsidRDefault="0048292F">
      <w:pPr>
        <w:pStyle w:val="Paragrafoelenco"/>
        <w:numPr>
          <w:ilvl w:val="0"/>
          <w:numId w:val="5"/>
        </w:num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Linguistico-Internazionale. </w:t>
      </w:r>
    </w:p>
    <w:p w14:paraId="1FCB32EC"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Alla luce di tutto quanto sopra, il docente orientatore ed i docenti tutor del Liceo “Virgilio-Redi”, accogliendo le indicazioni formalizzate nell’Atto di Indirizzo del Dirigente Scolastico, che guida l’aggiornamento del PTOF, hanno stabilito per le trenta ore dei moduli di orientamento formativo, da inserire anche nei Percorsi per le competenze trasversali e per l’orientamento, l’articolazione di seguito specificata:</w:t>
      </w:r>
    </w:p>
    <w:p w14:paraId="516D5762" w14:textId="77777777" w:rsidR="001E56DD" w:rsidRDefault="0048292F">
      <w:pPr>
        <w:pStyle w:val="Paragrafoelenco"/>
        <w:numPr>
          <w:ilvl w:val="0"/>
          <w:numId w:val="6"/>
        </w:numPr>
        <w:shd w:val="clear" w:color="auto" w:fill="FFFFFF"/>
        <w:spacing w:line="360" w:lineRule="auto"/>
        <w:jc w:val="both"/>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u w:val="single"/>
        </w:rPr>
        <w:t>dieci ore di didattica orientativa</w:t>
      </w:r>
      <w:r>
        <w:rPr>
          <w:rFonts w:asciiTheme="minorHAnsi" w:eastAsia="Times New Roman" w:hAnsiTheme="minorHAnsi" w:cstheme="minorHAnsi"/>
          <w:color w:val="000000" w:themeColor="text1"/>
        </w:rPr>
        <w:t>, secondo le modalità riportate nel paragrafo 4.2 delle Linee guida</w:t>
      </w:r>
      <w:r>
        <w:rPr>
          <w:rFonts w:asciiTheme="minorHAnsi" w:eastAsia="Times New Roman" w:hAnsiTheme="minorHAnsi" w:cstheme="minorHAnsi"/>
          <w:i/>
          <w:iCs/>
          <w:color w:val="000000" w:themeColor="text1"/>
        </w:rPr>
        <w:t xml:space="preserve">. L’attività didattica in ottica orientativa è organizzata a partire dalle esperienze degli studenti, con il superamento della sola dimensione trasmissiva delle conoscenze e con la </w:t>
      </w:r>
      <w:r>
        <w:rPr>
          <w:rFonts w:asciiTheme="minorHAnsi" w:eastAsia="Times New Roman" w:hAnsiTheme="minorHAnsi" w:cstheme="minorHAnsi"/>
          <w:i/>
          <w:iCs/>
          <w:color w:val="000000" w:themeColor="text1"/>
        </w:rPr>
        <w:lastRenderedPageBreak/>
        <w:t>valorizzazione della didattica laboratoriale, di tempi e spazi flessibili, e delle opportunità offerte dall’esercizio dell’autonomia”</w:t>
      </w:r>
      <w:r>
        <w:rPr>
          <w:rFonts w:asciiTheme="minorHAnsi" w:eastAsia="Times New Roman" w:hAnsiTheme="minorHAnsi" w:cstheme="minorHAnsi"/>
          <w:color w:val="000000" w:themeColor="text1"/>
        </w:rPr>
        <w:t>,</w:t>
      </w:r>
      <w:r>
        <w:rPr>
          <w:rFonts w:asciiTheme="minorHAnsi" w:eastAsia="Times New Roman" w:hAnsiTheme="minorHAnsi" w:cstheme="minorHAnsi"/>
          <w:i/>
          <w:iCs/>
          <w:color w:val="000000" w:themeColor="text1"/>
        </w:rPr>
        <w:t xml:space="preserve"> </w:t>
      </w:r>
      <w:r>
        <w:rPr>
          <w:rFonts w:asciiTheme="minorHAnsi" w:eastAsia="Times New Roman" w:hAnsiTheme="minorHAnsi" w:cstheme="minorHAnsi"/>
          <w:color w:val="000000" w:themeColor="text1"/>
        </w:rPr>
        <w:t xml:space="preserve">a cura dei singoli Consigli di classe; </w:t>
      </w:r>
    </w:p>
    <w:p w14:paraId="6ABE27A9" w14:textId="77777777" w:rsidR="001E56DD" w:rsidRDefault="0048292F">
      <w:pPr>
        <w:pStyle w:val="Paragrafoelenco"/>
        <w:numPr>
          <w:ilvl w:val="0"/>
          <w:numId w:val="6"/>
        </w:numPr>
        <w:shd w:val="clear" w:color="auto" w:fill="FFFFFF"/>
        <w:spacing w:line="360" w:lineRule="auto"/>
        <w:jc w:val="both"/>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u w:val="single"/>
        </w:rPr>
        <w:t>venti ore di orientamento</w:t>
      </w:r>
      <w:r>
        <w:rPr>
          <w:rFonts w:asciiTheme="minorHAnsi" w:eastAsia="Times New Roman" w:hAnsiTheme="minorHAnsi" w:cstheme="minorHAnsi"/>
          <w:color w:val="000000" w:themeColor="text1"/>
        </w:rPr>
        <w:t xml:space="preserve">, all’interno delle quali far eventualmente confluire le quindici ore dell’Orientamento attivo nella transizione scuola-università, le azioni orientative degli ITS Academy nonché le attività finanziate dalle linee di investimento del PNRR </w:t>
      </w:r>
      <w:r>
        <w:rPr>
          <w:rFonts w:asciiTheme="minorHAnsi" w:eastAsia="Times New Roman" w:hAnsiTheme="minorHAnsi" w:cstheme="minorHAnsi"/>
          <w:i/>
          <w:iCs/>
          <w:color w:val="000000" w:themeColor="text1"/>
        </w:rPr>
        <w:t>3.1 Nuove competenze e nuovi linguaggi</w:t>
      </w:r>
      <w:r>
        <w:rPr>
          <w:rFonts w:asciiTheme="minorHAnsi" w:eastAsia="Times New Roman" w:hAnsiTheme="minorHAnsi" w:cstheme="minorHAnsi"/>
          <w:color w:val="000000" w:themeColor="text1"/>
        </w:rPr>
        <w:t xml:space="preserve"> e </w:t>
      </w:r>
      <w:r>
        <w:rPr>
          <w:rFonts w:asciiTheme="minorHAnsi" w:eastAsia="Times New Roman" w:hAnsiTheme="minorHAnsi" w:cstheme="minorHAnsi"/>
          <w:i/>
          <w:iCs/>
          <w:color w:val="000000" w:themeColor="text1"/>
        </w:rPr>
        <w:t>1.4 Riduzione dei divari territoriali</w:t>
      </w:r>
      <w:r>
        <w:rPr>
          <w:rFonts w:asciiTheme="minorHAnsi" w:eastAsia="Times New Roman" w:hAnsiTheme="minorHAnsi" w:cstheme="minorHAnsi"/>
          <w:color w:val="000000" w:themeColor="text1"/>
        </w:rPr>
        <w:t>, che riserveranno attenzione particolare all’ambito individuato dagli studenti come rispondente alle proprie attitudini ed inclinazioni;</w:t>
      </w:r>
    </w:p>
    <w:p w14:paraId="1C046F2A" w14:textId="77777777" w:rsidR="001E56DD" w:rsidRDefault="0048292F">
      <w:pPr>
        <w:pStyle w:val="Paragrafoelenco"/>
        <w:numPr>
          <w:ilvl w:val="0"/>
          <w:numId w:val="6"/>
        </w:numPr>
        <w:shd w:val="clear" w:color="auto" w:fill="FFFFFF"/>
        <w:spacing w:line="360" w:lineRule="auto"/>
        <w:jc w:val="both"/>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u w:val="single"/>
        </w:rPr>
        <w:t xml:space="preserve">dieci ore da riservare esclusivamente ad attività di </w:t>
      </w:r>
      <w:r>
        <w:rPr>
          <w:rFonts w:asciiTheme="minorHAnsi" w:eastAsia="Times New Roman" w:hAnsiTheme="minorHAnsi" w:cstheme="minorHAnsi"/>
          <w:color w:val="000000" w:themeColor="text1"/>
          <w:u w:val="single"/>
        </w:rPr>
        <w:t>FSL</w:t>
      </w:r>
      <w:r>
        <w:rPr>
          <w:rFonts w:asciiTheme="minorHAnsi" w:eastAsia="Times New Roman" w:hAnsiTheme="minorHAnsi" w:cstheme="minorHAnsi"/>
          <w:color w:val="000000" w:themeColor="text1"/>
        </w:rPr>
        <w:t xml:space="preserve"> di cui, in questo modo, sarà salvaguardata la specificità di esperienza formativa. </w:t>
      </w:r>
    </w:p>
    <w:p w14:paraId="71295FE4" w14:textId="77777777" w:rsidR="001E56DD" w:rsidRDefault="0048292F">
      <w:pPr>
        <w:shd w:val="clear" w:color="auto" w:fill="FFFFFF"/>
        <w:spacing w:before="240" w:line="360" w:lineRule="auto"/>
        <w:jc w:val="both"/>
        <w:rPr>
          <w:rFonts w:asciiTheme="minorHAnsi" w:hAnsiTheme="minorHAnsi" w:cstheme="minorHAnsi"/>
          <w:color w:val="000000" w:themeColor="text1"/>
        </w:rPr>
      </w:pPr>
      <w:r>
        <w:rPr>
          <w:rFonts w:asciiTheme="minorHAnsi" w:hAnsiTheme="minorHAnsi" w:cstheme="minorHAnsi"/>
          <w:color w:val="000000" w:themeColor="text1"/>
        </w:rPr>
        <w:t>Tenendo conto del monte orario minimo stabilito per lo svolgimento de</w:t>
      </w:r>
      <w:r>
        <w:rPr>
          <w:rFonts w:asciiTheme="minorHAnsi" w:hAnsiTheme="minorHAnsi" w:cstheme="minorHAnsi"/>
          <w:color w:val="000000" w:themeColor="text1"/>
        </w:rPr>
        <w:t>lla</w:t>
      </w:r>
      <w:r>
        <w:rPr>
          <w:rFonts w:asciiTheme="minorHAnsi" w:hAnsiTheme="minorHAnsi" w:cstheme="minorHAnsi"/>
          <w:color w:val="000000" w:themeColor="text1"/>
        </w:rPr>
        <w:t xml:space="preserve"> </w:t>
      </w:r>
      <w:r>
        <w:rPr>
          <w:rFonts w:asciiTheme="minorHAnsi" w:hAnsiTheme="minorHAnsi" w:cstheme="minorHAnsi"/>
          <w:color w:val="000000" w:themeColor="text1"/>
        </w:rPr>
        <w:t>FSL</w:t>
      </w:r>
      <w:r>
        <w:rPr>
          <w:rFonts w:asciiTheme="minorHAnsi" w:hAnsiTheme="minorHAnsi" w:cstheme="minorHAnsi"/>
          <w:color w:val="000000" w:themeColor="text1"/>
        </w:rPr>
        <w:t xml:space="preserve"> dalla legge 30 dicembre 2018, n. 145 per i diversi ordini di studio (90 ore per i licei, 150 ore per gli istituti tecnici e 210 ore per gli istituti professionali), la suddetta articolazione dei moduli di orientamento formativo ha consentito di conservare un monte ore complessivo che, integrato con quello de</w:t>
      </w:r>
      <w:r>
        <w:rPr>
          <w:rFonts w:asciiTheme="minorHAnsi" w:hAnsiTheme="minorHAnsi" w:cstheme="minorHAnsi"/>
          <w:color w:val="000000" w:themeColor="text1"/>
        </w:rPr>
        <w:t>lla</w:t>
      </w:r>
      <w:r>
        <w:rPr>
          <w:rFonts w:asciiTheme="minorHAnsi" w:hAnsiTheme="minorHAnsi" w:cstheme="minorHAnsi"/>
          <w:color w:val="000000" w:themeColor="text1"/>
        </w:rPr>
        <w:t xml:space="preserve"> </w:t>
      </w:r>
      <w:r>
        <w:rPr>
          <w:rFonts w:asciiTheme="minorHAnsi" w:hAnsiTheme="minorHAnsi" w:cstheme="minorHAnsi"/>
          <w:color w:val="000000" w:themeColor="text1"/>
        </w:rPr>
        <w:t>FSL</w:t>
      </w:r>
      <w:r>
        <w:rPr>
          <w:rFonts w:asciiTheme="minorHAnsi" w:hAnsiTheme="minorHAnsi" w:cstheme="minorHAnsi"/>
          <w:color w:val="000000" w:themeColor="text1"/>
        </w:rPr>
        <w:t xml:space="preserve">, non superasse le 40 e garantisse, al tempo stesso, la realizzazione di quanto previsto in termini di orientamento (10 ore di didattica orientativa + 20 ore di orientamento) e di </w:t>
      </w:r>
      <w:r>
        <w:rPr>
          <w:rFonts w:asciiTheme="minorHAnsi" w:hAnsiTheme="minorHAnsi" w:cstheme="minorHAnsi"/>
          <w:color w:val="000000" w:themeColor="text1"/>
        </w:rPr>
        <w:t>FSL</w:t>
      </w:r>
      <w:r>
        <w:rPr>
          <w:rFonts w:asciiTheme="minorHAnsi" w:hAnsiTheme="minorHAnsi" w:cstheme="minorHAnsi"/>
          <w:color w:val="000000" w:themeColor="text1"/>
        </w:rPr>
        <w:t xml:space="preserve"> (20 ore di </w:t>
      </w:r>
      <w:r>
        <w:rPr>
          <w:rFonts w:asciiTheme="minorHAnsi" w:hAnsiTheme="minorHAnsi" w:cstheme="minorHAnsi"/>
          <w:color w:val="000000" w:themeColor="text1"/>
        </w:rPr>
        <w:t>orientamento + 10 ore di</w:t>
      </w:r>
      <w:r>
        <w:rPr>
          <w:rFonts w:asciiTheme="minorHAnsi" w:hAnsiTheme="minorHAnsi" w:cstheme="minorHAnsi"/>
          <w:color w:val="000000" w:themeColor="text1"/>
        </w:rPr>
        <w:t xml:space="preserve"> FSL</w:t>
      </w:r>
      <w:r>
        <w:rPr>
          <w:rFonts w:asciiTheme="minorHAnsi" w:hAnsiTheme="minorHAnsi" w:cstheme="minorHAnsi"/>
          <w:color w:val="000000" w:themeColor="text1"/>
        </w:rPr>
        <w:t>).</w:t>
      </w:r>
    </w:p>
    <w:p w14:paraId="5B50B286" w14:textId="77777777" w:rsidR="001E56DD" w:rsidRDefault="0048292F">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40"/>
          <w:tab w:val="left" w:pos="360"/>
          <w:tab w:val="left" w:pos="380"/>
          <w:tab w:val="left" w:pos="400"/>
          <w:tab w:val="left" w:pos="420"/>
          <w:tab w:val="left" w:pos="460"/>
          <w:tab w:val="left" w:pos="480"/>
          <w:tab w:val="left" w:pos="500"/>
          <w:tab w:val="left" w:pos="520"/>
          <w:tab w:val="left" w:pos="540"/>
          <w:tab w:val="left" w:pos="560"/>
          <w:tab w:val="left" w:pos="580"/>
          <w:tab w:val="left" w:pos="600"/>
        </w:tabs>
        <w:spacing w:before="240" w:line="276" w:lineRule="auto"/>
        <w:jc w:val="both"/>
        <w:rPr>
          <w:rFonts w:asciiTheme="minorHAnsi" w:hAnsiTheme="minorHAnsi" w:cstheme="minorHAnsi"/>
        </w:rPr>
      </w:pPr>
      <w:r>
        <w:rPr>
          <w:rFonts w:asciiTheme="minorHAnsi" w:eastAsia="Verdana" w:hAnsiTheme="minorHAnsi" w:cstheme="minorHAnsi"/>
          <w:b/>
        </w:rPr>
        <w:t>Didattica orientativa</w:t>
      </w:r>
    </w:p>
    <w:p w14:paraId="41DDB2E5" w14:textId="77777777" w:rsidR="001E56DD" w:rsidRDefault="0048292F">
      <w:pPr>
        <w:spacing w:before="200" w:after="200" w:line="360" w:lineRule="auto"/>
        <w:jc w:val="both"/>
        <w:rPr>
          <w:rFonts w:ascii="Calibri" w:hAnsi="Calibri"/>
          <w:bCs/>
        </w:rPr>
      </w:pPr>
      <w:r>
        <w:rPr>
          <w:rFonts w:ascii="Calibri" w:hAnsi="Calibri"/>
          <w:bCs/>
        </w:rPr>
        <w:t>Nel corrente anno scolastico il Consiglio della classe 5^ sez. ……. dell’Indirizzo …………. ha stabilito di impegnare le 10 ore di Didattica orientativa nel progetto che di seguito viene illustrato nel dettaglio per quanto attiene ai contenuti ed alle finalità.</w:t>
      </w:r>
    </w:p>
    <w:p w14:paraId="7124CA76" w14:textId="77777777" w:rsidR="001E56DD" w:rsidRDefault="0048292F">
      <w:pPr>
        <w:spacing w:before="200" w:after="200" w:line="360" w:lineRule="auto"/>
        <w:jc w:val="both"/>
        <w:rPr>
          <w:rFonts w:ascii="Calibri" w:hAnsi="Calibri"/>
          <w:bCs/>
        </w:rPr>
      </w:pPr>
      <w:r>
        <w:rPr>
          <w:rFonts w:ascii="Calibri" w:hAnsi="Calibri"/>
          <w:bCs/>
        </w:rPr>
        <w:t>________________________________________________________________________________________________________________________________________________________________________________________________________________________________________________</w:t>
      </w:r>
    </w:p>
    <w:p w14:paraId="2B7817D1" w14:textId="77777777" w:rsidR="001E56DD" w:rsidRDefault="0048292F">
      <w:pPr>
        <w:spacing w:before="200" w:after="200" w:line="276" w:lineRule="auto"/>
        <w:jc w:val="both"/>
        <w:rPr>
          <w:rFonts w:ascii="Calibri" w:hAnsi="Calibri"/>
          <w:b/>
        </w:rPr>
      </w:pPr>
      <w:r>
        <w:rPr>
          <w:rFonts w:ascii="Calibri" w:hAnsi="Calibri"/>
          <w:b/>
        </w:rPr>
        <w:t>Formazione Scuola-Lavoro</w:t>
      </w:r>
      <w:r>
        <w:rPr>
          <w:rFonts w:ascii="Calibri" w:hAnsi="Calibri"/>
          <w:b/>
        </w:rPr>
        <w:t xml:space="preserve"> (</w:t>
      </w:r>
      <w:r>
        <w:rPr>
          <w:rFonts w:ascii="Calibri" w:hAnsi="Calibri"/>
          <w:b/>
        </w:rPr>
        <w:t>FSL</w:t>
      </w:r>
      <w:r>
        <w:rPr>
          <w:rFonts w:ascii="Calibri" w:hAnsi="Calibri"/>
          <w:b/>
        </w:rPr>
        <w:t>)</w:t>
      </w:r>
    </w:p>
    <w:p w14:paraId="393665A6" w14:textId="77777777" w:rsidR="001E56DD" w:rsidRDefault="0048292F">
      <w:pPr>
        <w:spacing w:line="360" w:lineRule="auto"/>
        <w:jc w:val="both"/>
        <w:rPr>
          <w:rFonts w:ascii="Calibri" w:hAnsi="Calibri"/>
          <w:bCs/>
        </w:rPr>
      </w:pPr>
      <w:r>
        <w:rPr>
          <w:rFonts w:ascii="Calibri" w:hAnsi="Calibri"/>
          <w:bCs/>
        </w:rPr>
        <w:t xml:space="preserve">La scelta delle attività di </w:t>
      </w:r>
      <w:r>
        <w:rPr>
          <w:rFonts w:ascii="Calibri" w:hAnsi="Calibri"/>
          <w:bCs/>
        </w:rPr>
        <w:t>FSL</w:t>
      </w:r>
      <w:r>
        <w:rPr>
          <w:rFonts w:ascii="Calibri" w:hAnsi="Calibri"/>
          <w:bCs/>
        </w:rPr>
        <w:t xml:space="preserve"> è stata guidata nel nostro Liceo dalla precisa volontà di coniugare tale esperienza formativa con le attività di potenziamento, previste dal PTOF di Istituto a partire dal secondo biennio, afferenti ai dieci ambiti transdisciplinari sopra indicati, che costituiscono il nucleo portante dell’Offerta Formativa del Liceo “Virgilio-Redi”. </w:t>
      </w:r>
    </w:p>
    <w:p w14:paraId="76E65809" w14:textId="77777777" w:rsidR="001E56DD" w:rsidRDefault="0048292F">
      <w:pPr>
        <w:spacing w:line="360" w:lineRule="auto"/>
        <w:jc w:val="both"/>
        <w:rPr>
          <w:rFonts w:ascii="Calibri" w:hAnsi="Calibri"/>
          <w:bCs/>
        </w:rPr>
      </w:pPr>
      <w:r>
        <w:rPr>
          <w:rFonts w:ascii="Calibri" w:hAnsi="Calibri"/>
          <w:bCs/>
        </w:rPr>
        <w:lastRenderedPageBreak/>
        <w:t xml:space="preserve">Nello specifico, gli studenti della classe 5^ sez. …………. dell’Indirizzo …………. hanno svolto attività di </w:t>
      </w:r>
      <w:r>
        <w:rPr>
          <w:rFonts w:ascii="Calibri" w:hAnsi="Calibri"/>
          <w:bCs/>
        </w:rPr>
        <w:t>FSL</w:t>
      </w:r>
      <w:r>
        <w:rPr>
          <w:rFonts w:ascii="Calibri" w:hAnsi="Calibri"/>
          <w:bCs/>
        </w:rPr>
        <w:t>/Potenziamento negli ambiti di seguito specificati: ___________________________</w:t>
      </w:r>
    </w:p>
    <w:p w14:paraId="7DCC3D17" w14:textId="77777777" w:rsidR="001E56DD" w:rsidRDefault="0048292F">
      <w:pPr>
        <w:spacing w:line="360" w:lineRule="auto"/>
        <w:jc w:val="both"/>
        <w:rPr>
          <w:rFonts w:asciiTheme="minorHAnsi" w:hAnsiTheme="minorHAnsi" w:cstheme="minorHAnsi"/>
          <w:b/>
          <w:u w:val="single"/>
        </w:rPr>
      </w:pPr>
      <w:r>
        <w:rPr>
          <w:rFonts w:ascii="Calibri" w:hAnsi="Calibri"/>
          <w:bCs/>
        </w:rPr>
        <w:t>Si allega un quadro di sintesi di tutte le attività svolte da ciascun alunno.</w:t>
      </w:r>
      <w:r>
        <w:rPr>
          <w:rFonts w:asciiTheme="minorHAnsi" w:hAnsiTheme="minorHAnsi" w:cstheme="minorHAnsi"/>
          <w:b/>
          <w:u w:val="single"/>
        </w:rPr>
        <w:br w:type="page"/>
      </w:r>
    </w:p>
    <w:p w14:paraId="1F5083E2" w14:textId="77777777" w:rsidR="001E56DD" w:rsidRDefault="0048292F">
      <w:pPr>
        <w:spacing w:before="200" w:after="200" w:line="276" w:lineRule="auto"/>
        <w:ind w:left="720"/>
        <w:jc w:val="center"/>
        <w:rPr>
          <w:rFonts w:ascii="Calibri" w:hAnsi="Calibri"/>
          <w:b/>
          <w:sz w:val="28"/>
          <w:szCs w:val="28"/>
        </w:rPr>
      </w:pPr>
      <w:r>
        <w:rPr>
          <w:rFonts w:ascii="Calibri" w:hAnsi="Calibri"/>
          <w:b/>
          <w:sz w:val="28"/>
          <w:szCs w:val="28"/>
        </w:rPr>
        <w:lastRenderedPageBreak/>
        <w:t>Partecipazione studentesca (DPR 249/98)</w:t>
      </w:r>
    </w:p>
    <w:p w14:paraId="6EE0378F" w14:textId="7C66113A"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 </w:t>
      </w:r>
      <w:r w:rsidR="00D10AAB">
        <w:rPr>
          <w:rFonts w:asciiTheme="minorHAnsi" w:hAnsiTheme="minorHAnsi" w:cstheme="minorHAnsi"/>
        </w:rPr>
        <w:t xml:space="preserve">  </w:t>
      </w:r>
      <w:r>
        <w:rPr>
          <w:rFonts w:asciiTheme="minorHAnsi" w:hAnsiTheme="minorHAnsi" w:cstheme="minorHAnsi"/>
        </w:rPr>
        <w:t xml:space="preserve">In linea con quanto previsto dal DPR 249/98 e SMI, in particolare negli articoli 1-2, la comunità del Liceo Virgilio-Redi si caratterizza per un clima di serena collaborazione che trova il suo punto di forza nella qualità delle relazioni umane e nella partecipazione attiva e responsabile degli studenti alla quotidianità della vita scolastica. Nella consapevolezza che il dialogo ed il confronto costituiscano la chiave di volta del processo di crescita che porta l’adolescente a diventare uomo e cittadino, la </w:t>
      </w:r>
      <w:r>
        <w:rPr>
          <w:rFonts w:asciiTheme="minorHAnsi" w:hAnsiTheme="minorHAnsi" w:cstheme="minorHAnsi"/>
        </w:rPr>
        <w:t xml:space="preserve">scuola ha sempre favorito opportunità di incontro fra gli studenti e con gli studenti, guidandoli nella capacità di compiere scelte autonome e ponderate. </w:t>
      </w:r>
    </w:p>
    <w:p w14:paraId="2AC06D93" w14:textId="77777777" w:rsidR="001E56DD" w:rsidRDefault="0048292F">
      <w:pPr>
        <w:autoSpaceDE w:val="0"/>
        <w:autoSpaceDN w:val="0"/>
        <w:adjustRightInd w:val="0"/>
        <w:spacing w:line="360" w:lineRule="auto"/>
        <w:jc w:val="both"/>
        <w:rPr>
          <w:rFonts w:asciiTheme="minorHAnsi" w:hAnsiTheme="minorHAnsi" w:cstheme="minorHAnsi"/>
          <w:sz w:val="20"/>
          <w:szCs w:val="20"/>
        </w:rPr>
      </w:pPr>
      <w:r>
        <w:rPr>
          <w:rFonts w:asciiTheme="minorHAnsi" w:hAnsiTheme="minorHAnsi" w:cstheme="minorHAnsi"/>
        </w:rPr>
        <w:t xml:space="preserve">   Di particolare rilevanza è stata, in questo senso, la precisa volontà da parte degli studenti di fare delle Assemblee di Istituto lo spazio privilegiato di esperienze autogestite di dibattito su temi di particolare interesse ed attualità, individuati in seno alle riunioni del Comitato studentesco, con l’intervento, dietro autorizzazione del Consiglio di Istituto e sotto la guida della Funzione strumentale studenti, di esperti esterni. </w:t>
      </w:r>
    </w:p>
    <w:p w14:paraId="3338675C"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   In relazione poi a quanto esplicitamente richiesto dal DPR 249/98 come impegno da parte della scuola a valorizzare le attitudini e le inclinazioni di ciascun alunno, il Liceo Virgilio-Redi si distingue per un’Offerta Formativa unica ed originale che trova nella personalizzazione del curricolo lo strumento privilegiato dell’azione didattica. A partire dal secondo biennio, infatti, il curriculum ordinario viene ampliato con un’ampia varietà di attività di potenziamento, rivolte all’approfondimento delle co</w:t>
      </w:r>
      <w:r>
        <w:rPr>
          <w:rFonts w:asciiTheme="minorHAnsi" w:hAnsiTheme="minorHAnsi" w:cstheme="minorHAnsi"/>
        </w:rPr>
        <w:t xml:space="preserve">mpetenze richieste per l’accesso ai corsi di studio universitari o all’inserimento nel mondo del lavoro e strutturate secondo tempi e modalità che tengano conto dei ritmi di apprendimento e delle esigenze degli studenti, al cui interno l’alunno sceglie liberamente il percorso più rispondente ai propri interessi. </w:t>
      </w:r>
    </w:p>
    <w:p w14:paraId="15E20ECA" w14:textId="77777777" w:rsidR="001E56DD" w:rsidRDefault="0048292F">
      <w:pPr>
        <w:autoSpaceDE w:val="0"/>
        <w:autoSpaceDN w:val="0"/>
        <w:adjustRightInd w:val="0"/>
        <w:spacing w:line="360" w:lineRule="auto"/>
        <w:jc w:val="both"/>
        <w:rPr>
          <w:rFonts w:asciiTheme="minorHAnsi" w:hAnsiTheme="minorHAnsi" w:cstheme="minorHAnsi"/>
        </w:rPr>
      </w:pPr>
      <w:r>
        <w:rPr>
          <w:rFonts w:asciiTheme="minorHAnsi" w:hAnsiTheme="minorHAnsi" w:cstheme="minorHAnsi"/>
        </w:rPr>
        <w:t xml:space="preserve">   Se da un lato, inoltre, il Liceo mira alla valorizzazione delle eccellenze, dall’altro mette in atto iniziative concrete per il recupero di situazioni di ritardo e di svantaggio e garantisce il proprio supporto agli studenti in situazioni di disagio offrendo, in collaborazione con la ASL, servizi di sostegno e di assistenza psicologica.   </w:t>
      </w:r>
    </w:p>
    <w:p w14:paraId="1C5E111C" w14:textId="77777777" w:rsidR="001E56DD" w:rsidRDefault="001E56DD">
      <w:pPr>
        <w:autoSpaceDE w:val="0"/>
        <w:autoSpaceDN w:val="0"/>
        <w:adjustRightInd w:val="0"/>
        <w:spacing w:line="360" w:lineRule="auto"/>
        <w:jc w:val="both"/>
        <w:rPr>
          <w:rFonts w:asciiTheme="minorHAnsi" w:hAnsiTheme="minorHAnsi" w:cstheme="minorHAnsi"/>
        </w:rPr>
      </w:pPr>
    </w:p>
    <w:p w14:paraId="5FC31BB6" w14:textId="77777777" w:rsidR="001E56DD" w:rsidRDefault="001E56DD">
      <w:pPr>
        <w:autoSpaceDE w:val="0"/>
        <w:autoSpaceDN w:val="0"/>
        <w:adjustRightInd w:val="0"/>
        <w:spacing w:line="360" w:lineRule="auto"/>
        <w:jc w:val="both"/>
        <w:rPr>
          <w:rFonts w:asciiTheme="minorHAnsi" w:hAnsiTheme="minorHAnsi" w:cstheme="minorHAnsi"/>
        </w:rPr>
      </w:pPr>
    </w:p>
    <w:p w14:paraId="5B0B0C54" w14:textId="77777777" w:rsidR="001E56DD" w:rsidRDefault="001E56DD">
      <w:pPr>
        <w:autoSpaceDE w:val="0"/>
        <w:autoSpaceDN w:val="0"/>
        <w:adjustRightInd w:val="0"/>
        <w:spacing w:line="360" w:lineRule="auto"/>
        <w:jc w:val="both"/>
        <w:rPr>
          <w:rFonts w:asciiTheme="minorHAnsi" w:hAnsiTheme="minorHAnsi" w:cstheme="minorHAnsi"/>
        </w:rPr>
      </w:pPr>
    </w:p>
    <w:p w14:paraId="51E4CBFB" w14:textId="77777777" w:rsidR="001E56DD" w:rsidRDefault="001E56DD">
      <w:pPr>
        <w:autoSpaceDE w:val="0"/>
        <w:autoSpaceDN w:val="0"/>
        <w:adjustRightInd w:val="0"/>
        <w:spacing w:line="360" w:lineRule="auto"/>
        <w:jc w:val="both"/>
        <w:rPr>
          <w:rFonts w:asciiTheme="minorHAnsi" w:hAnsiTheme="minorHAnsi" w:cstheme="minorHAnsi"/>
        </w:rPr>
      </w:pPr>
    </w:p>
    <w:p w14:paraId="51723160" w14:textId="77777777" w:rsidR="001E56DD" w:rsidRDefault="001E56DD">
      <w:pPr>
        <w:autoSpaceDE w:val="0"/>
        <w:autoSpaceDN w:val="0"/>
        <w:adjustRightInd w:val="0"/>
        <w:spacing w:line="360" w:lineRule="auto"/>
        <w:jc w:val="both"/>
        <w:rPr>
          <w:rFonts w:asciiTheme="minorHAnsi" w:hAnsiTheme="minorHAnsi" w:cstheme="minorHAnsi"/>
        </w:rPr>
      </w:pPr>
    </w:p>
    <w:p w14:paraId="24DD1DDF" w14:textId="77777777" w:rsidR="001E56DD" w:rsidRDefault="001E56DD">
      <w:pPr>
        <w:autoSpaceDE w:val="0"/>
        <w:autoSpaceDN w:val="0"/>
        <w:adjustRightInd w:val="0"/>
        <w:spacing w:line="360" w:lineRule="auto"/>
        <w:jc w:val="both"/>
        <w:rPr>
          <w:rFonts w:asciiTheme="minorHAnsi" w:hAnsiTheme="minorHAnsi" w:cstheme="minorHAnsi"/>
        </w:rPr>
      </w:pPr>
    </w:p>
    <w:p w14:paraId="51CFC05D" w14:textId="77777777" w:rsidR="001E56DD" w:rsidRDefault="0048292F">
      <w:pPr>
        <w:pStyle w:val="stile24stile25"/>
        <w:spacing w:before="0" w:beforeAutospacing="0" w:after="0" w:afterAutospacing="0" w:line="276" w:lineRule="auto"/>
        <w:ind w:left="3552"/>
        <w:rPr>
          <w:rFonts w:ascii="Calibri" w:hAnsi="Calibri"/>
          <w:b/>
          <w:sz w:val="28"/>
          <w:szCs w:val="28"/>
          <w:lang w:val="pt-BR"/>
        </w:rPr>
      </w:pPr>
      <w:r>
        <w:rPr>
          <w:rFonts w:ascii="Calibri" w:hAnsi="Calibri"/>
          <w:b/>
          <w:sz w:val="28"/>
          <w:szCs w:val="28"/>
          <w:lang w:val="pt-BR"/>
        </w:rPr>
        <w:lastRenderedPageBreak/>
        <w:t xml:space="preserve">   Educazione Civica</w:t>
      </w:r>
    </w:p>
    <w:p w14:paraId="2A138D26" w14:textId="77777777" w:rsidR="001E56DD" w:rsidRDefault="0048292F">
      <w:pPr>
        <w:pStyle w:val="stile24stile25"/>
        <w:spacing w:before="0" w:beforeAutospacing="0" w:after="0" w:afterAutospacing="0" w:line="360" w:lineRule="auto"/>
        <w:jc w:val="center"/>
        <w:rPr>
          <w:rFonts w:ascii="Calibri" w:hAnsi="Calibri"/>
          <w:b/>
          <w:i/>
          <w:sz w:val="20"/>
          <w:szCs w:val="20"/>
          <w:lang w:val="pt-BR"/>
        </w:rPr>
      </w:pPr>
      <w:r>
        <w:rPr>
          <w:rFonts w:ascii="Calibri" w:hAnsi="Calibri"/>
          <w:b/>
          <w:i/>
          <w:sz w:val="20"/>
          <w:szCs w:val="20"/>
          <w:lang w:val="pt-BR"/>
        </w:rPr>
        <w:t>(Legge 20 agosto 2019 n. 92 - D.M. n. 183 del 7 settembre 2024)</w:t>
      </w:r>
    </w:p>
    <w:p w14:paraId="4B1AAAB8"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Con il D.M. n. 183 del 7 settembre 2024 sono state pubblicate le nuove Linee guida per l’insegnamento dell’Educazione Civica, che già dal</w:t>
      </w:r>
      <w:r>
        <w:rPr>
          <w:rFonts w:asciiTheme="minorHAnsi" w:hAnsiTheme="minorHAnsi" w:cstheme="minorHAnsi"/>
          <w:iCs/>
        </w:rPr>
        <w:t>l’</w:t>
      </w:r>
      <w:r>
        <w:rPr>
          <w:rFonts w:asciiTheme="minorHAnsi" w:hAnsiTheme="minorHAnsi" w:cstheme="minorHAnsi"/>
          <w:iCs/>
        </w:rPr>
        <w:t>anno scolastico 202</w:t>
      </w:r>
      <w:r>
        <w:rPr>
          <w:rFonts w:asciiTheme="minorHAnsi" w:hAnsiTheme="minorHAnsi" w:cstheme="minorHAnsi"/>
          <w:iCs/>
        </w:rPr>
        <w:t>4</w:t>
      </w:r>
      <w:r>
        <w:rPr>
          <w:rFonts w:asciiTheme="minorHAnsi" w:hAnsiTheme="minorHAnsi" w:cstheme="minorHAnsi"/>
          <w:iCs/>
        </w:rPr>
        <w:t>/202</w:t>
      </w:r>
      <w:r>
        <w:rPr>
          <w:rFonts w:asciiTheme="minorHAnsi" w:hAnsiTheme="minorHAnsi" w:cstheme="minorHAnsi"/>
          <w:iCs/>
        </w:rPr>
        <w:t>5</w:t>
      </w:r>
      <w:r>
        <w:rPr>
          <w:rFonts w:asciiTheme="minorHAnsi" w:hAnsiTheme="minorHAnsi" w:cstheme="minorHAnsi"/>
          <w:iCs/>
        </w:rPr>
        <w:t xml:space="preserve"> sostituiscono integralmente le Linee guida adottate con decreto ministeriale 22 giugno 2020, n. 35 e delineano, ai sensi dell’art. 3 della Legge n. 92 del 20 agosto 2019, come modificata dalle leggi 1 ottobre 2024, n. 150 (art.1, c. 3) e 17 febbraio 2025, n. 21 (art.2, c. 1), il quadro normativo dell’insegnamento di Educazione Civica, improntato al principio della trasversalità, anche in ragione della pluralità degli obiettivi di apprendimento e delle competenze attese. La norma </w:t>
      </w:r>
      <w:r>
        <w:rPr>
          <w:rFonts w:asciiTheme="minorHAnsi" w:hAnsiTheme="minorHAnsi" w:cstheme="minorHAnsi"/>
          <w:iCs/>
        </w:rPr>
        <w:t>prevede che l’orario dedicato all’insegnamento di Educazione Civica non possa essere inferiore a 33 ore per ogni anno di corso, da svolgersi nell’ambito del monte ore complessivo annuale previsto dagli ordinamenti, comprensivo della quota di autonomia eventualmente utilizzata e che, nell’ottica della trasversalità, ciascuna disciplina sia chiamata a svolgere un ruolo di parte integrante della formazione civica e sociale degli studenti.</w:t>
      </w:r>
    </w:p>
    <w:p w14:paraId="59142C5C"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 xml:space="preserve">I nuclei concettuali, che costituiscono i pilastri della Legge n. 92 del 20 agosto 2019 ed attorno ai quali si sviluppano le indicazioni fornite dalle Linee guida, sono: </w:t>
      </w:r>
    </w:p>
    <w:p w14:paraId="75F6A541"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 xml:space="preserve"> - COSTITUZIONE</w:t>
      </w:r>
    </w:p>
    <w:p w14:paraId="122E94AB"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 xml:space="preserve"> - SVILUPPO ECONOMICO E SOSTENIBILITA’</w:t>
      </w:r>
    </w:p>
    <w:p w14:paraId="200A26E2"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 xml:space="preserve"> - CITTADINANZA DIGITALE</w:t>
      </w:r>
    </w:p>
    <w:p w14:paraId="40827FDF"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 xml:space="preserve">In ragione di quanto sopra gli Organi Collegiali competenti hanno provveduto ad aggiornare il Curricolo di Istituto, rivedendo la programmazione delle attività di insegnamento di Educazione Civica e dei rispettivi criteri di valutazione. </w:t>
      </w:r>
    </w:p>
    <w:p w14:paraId="69706AB2" w14:textId="77777777" w:rsidR="001E56DD" w:rsidRDefault="0048292F">
      <w:pPr>
        <w:tabs>
          <w:tab w:val="left" w:pos="3624"/>
        </w:tabs>
        <w:autoSpaceDE w:val="0"/>
        <w:autoSpaceDN w:val="0"/>
        <w:adjustRightInd w:val="0"/>
        <w:spacing w:line="360" w:lineRule="auto"/>
        <w:jc w:val="both"/>
        <w:rPr>
          <w:rFonts w:asciiTheme="minorHAnsi" w:hAnsiTheme="minorHAnsi" w:cstheme="minorHAnsi"/>
          <w:iCs/>
        </w:rPr>
      </w:pPr>
      <w:r>
        <w:rPr>
          <w:rFonts w:asciiTheme="minorHAnsi" w:hAnsiTheme="minorHAnsi" w:cstheme="minorHAnsi"/>
          <w:iCs/>
        </w:rPr>
        <w:t>Alla luce della programmazione di Istituto relativa al Curriculum di Educazione Civica per le classi quinte di tutti gli indirizzi di studio, di seguito riportata, il Consiglio della classe 5^ sez. …………….. ha sviluppato gli argomenti previsti nella progettazione, come documentato dal registro delle attività di Educazione civica allegato.</w:t>
      </w:r>
    </w:p>
    <w:p w14:paraId="18BA22F5"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37DBC0E2"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04837A91"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4301C5B2"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360A2045"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3D84D268"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2B88A35E"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33F020D8" w14:textId="77777777" w:rsidR="001E56DD" w:rsidRDefault="001E56DD">
      <w:pPr>
        <w:tabs>
          <w:tab w:val="left" w:pos="3624"/>
        </w:tabs>
        <w:autoSpaceDE w:val="0"/>
        <w:autoSpaceDN w:val="0"/>
        <w:adjustRightInd w:val="0"/>
        <w:spacing w:line="360" w:lineRule="auto"/>
        <w:jc w:val="both"/>
        <w:rPr>
          <w:rFonts w:asciiTheme="minorHAnsi" w:hAnsiTheme="minorHAnsi" w:cstheme="minorHAnsi"/>
          <w:iCs/>
        </w:rPr>
      </w:pPr>
    </w:p>
    <w:p w14:paraId="1E28D430" w14:textId="77777777" w:rsidR="001E56DD" w:rsidRDefault="001E56DD">
      <w:pPr>
        <w:ind w:firstLine="708"/>
        <w:rPr>
          <w:rFonts w:asciiTheme="minorHAnsi" w:hAnsiTheme="minorHAnsi" w:cstheme="minorHAnsi"/>
        </w:rPr>
      </w:pPr>
    </w:p>
    <w:p w14:paraId="1F61077C" w14:textId="77777777" w:rsidR="001E56DD" w:rsidRDefault="001E56DD">
      <w:pPr>
        <w:ind w:firstLine="708"/>
        <w:rPr>
          <w:rFonts w:asciiTheme="minorHAnsi" w:hAnsiTheme="minorHAnsi" w:cstheme="minorHAnsi"/>
        </w:rPr>
      </w:pPr>
    </w:p>
    <w:p w14:paraId="6868F5EA" w14:textId="77777777" w:rsidR="001E56DD" w:rsidRDefault="001E56DD">
      <w:pPr>
        <w:ind w:firstLine="708"/>
        <w:rPr>
          <w:rFonts w:asciiTheme="minorHAnsi" w:hAnsiTheme="minorHAnsi" w:cstheme="minorHAnsi"/>
        </w:rPr>
      </w:pPr>
    </w:p>
    <w:p w14:paraId="1DAEF1FE" w14:textId="77777777" w:rsidR="001E56DD" w:rsidRDefault="001E56DD">
      <w:pPr>
        <w:ind w:firstLine="708"/>
        <w:rPr>
          <w:rFonts w:asciiTheme="minorHAnsi" w:hAnsiTheme="minorHAnsi" w:cstheme="minorHAnsi"/>
        </w:rPr>
      </w:pPr>
    </w:p>
    <w:p w14:paraId="5B866AE6" w14:textId="77777777" w:rsidR="001E56DD" w:rsidRDefault="001E56DD">
      <w:pPr>
        <w:ind w:firstLine="708"/>
        <w:rPr>
          <w:rFonts w:asciiTheme="minorHAnsi" w:hAnsiTheme="minorHAnsi" w:cstheme="minorHAnsi"/>
        </w:rPr>
      </w:pPr>
    </w:p>
    <w:p w14:paraId="4EBFDA49" w14:textId="77777777" w:rsidR="001E56DD" w:rsidRDefault="001E56DD">
      <w:pPr>
        <w:ind w:firstLine="708"/>
        <w:rPr>
          <w:rFonts w:asciiTheme="minorHAnsi" w:hAnsiTheme="minorHAnsi" w:cstheme="minorHAnsi"/>
        </w:rPr>
      </w:pPr>
    </w:p>
    <w:p w14:paraId="31260F77" w14:textId="77777777" w:rsidR="001E56DD" w:rsidRDefault="001E56DD">
      <w:pPr>
        <w:ind w:firstLine="708"/>
        <w:rPr>
          <w:rFonts w:asciiTheme="minorHAnsi" w:hAnsiTheme="minorHAnsi" w:cstheme="minorHAnsi"/>
        </w:rPr>
      </w:pPr>
    </w:p>
    <w:p w14:paraId="1C2C261E" w14:textId="77777777" w:rsidR="001E56DD" w:rsidRDefault="001E56DD">
      <w:pPr>
        <w:ind w:firstLine="708"/>
        <w:rPr>
          <w:rFonts w:asciiTheme="minorHAnsi" w:hAnsiTheme="minorHAnsi" w:cstheme="minorHAnsi"/>
        </w:rPr>
      </w:pPr>
    </w:p>
    <w:p w14:paraId="64BF173A" w14:textId="77777777" w:rsidR="001E56DD" w:rsidRDefault="001E56DD">
      <w:pPr>
        <w:pStyle w:val="Titolo2"/>
        <w:ind w:left="720"/>
        <w:rPr>
          <w:rFonts w:ascii="Calibri" w:hAnsi="Calibri"/>
          <w:i w:val="0"/>
          <w:sz w:val="32"/>
          <w:szCs w:val="32"/>
        </w:rPr>
      </w:pPr>
    </w:p>
    <w:p w14:paraId="11EAED1B" w14:textId="77777777" w:rsidR="001E56DD" w:rsidRDefault="0048292F">
      <w:pPr>
        <w:pStyle w:val="Titolo2"/>
        <w:numPr>
          <w:ilvl w:val="0"/>
          <w:numId w:val="1"/>
        </w:numPr>
        <w:jc w:val="center"/>
        <w:rPr>
          <w:rFonts w:ascii="Calibri" w:hAnsi="Calibri"/>
          <w:i w:val="0"/>
          <w:sz w:val="32"/>
          <w:szCs w:val="32"/>
        </w:rPr>
      </w:pPr>
      <w:r>
        <w:rPr>
          <w:rFonts w:ascii="Calibri" w:hAnsi="Calibri"/>
          <w:i w:val="0"/>
          <w:sz w:val="32"/>
          <w:szCs w:val="32"/>
        </w:rPr>
        <w:t>ALTRO</w:t>
      </w:r>
    </w:p>
    <w:p w14:paraId="7C96E0E6" w14:textId="77777777" w:rsidR="001E56DD" w:rsidRDefault="001E56DD"/>
    <w:p w14:paraId="433ECB52" w14:textId="77777777" w:rsidR="001E56DD" w:rsidRDefault="0048292F">
      <w:pPr>
        <w:numPr>
          <w:ilvl w:val="0"/>
          <w:numId w:val="7"/>
        </w:numPr>
        <w:spacing w:before="200" w:after="200" w:line="276" w:lineRule="auto"/>
        <w:rPr>
          <w:rFonts w:ascii="Calibri" w:hAnsi="Calibri"/>
          <w:sz w:val="28"/>
          <w:szCs w:val="28"/>
        </w:rPr>
      </w:pPr>
      <w:r>
        <w:rPr>
          <w:rFonts w:ascii="Calibri" w:hAnsi="Calibri"/>
          <w:sz w:val="28"/>
          <w:szCs w:val="28"/>
        </w:rPr>
        <w:t>Griglie di valutazione</w:t>
      </w:r>
    </w:p>
    <w:p w14:paraId="5B0AD4B1" w14:textId="77777777" w:rsidR="001E56DD" w:rsidRDefault="0048292F">
      <w:pPr>
        <w:numPr>
          <w:ilvl w:val="0"/>
          <w:numId w:val="7"/>
        </w:numPr>
        <w:spacing w:before="200" w:after="200" w:line="276" w:lineRule="auto"/>
        <w:rPr>
          <w:rFonts w:ascii="Calibri" w:hAnsi="Calibri"/>
          <w:sz w:val="28"/>
          <w:szCs w:val="28"/>
        </w:rPr>
      </w:pPr>
      <w:r>
        <w:rPr>
          <w:rFonts w:ascii="Calibri" w:hAnsi="Calibri"/>
          <w:sz w:val="28"/>
          <w:szCs w:val="28"/>
        </w:rPr>
        <w:t xml:space="preserve">Inclusione (BES/DSA – H) </w:t>
      </w:r>
    </w:p>
    <w:p w14:paraId="498E6437" w14:textId="77777777" w:rsidR="001E56DD" w:rsidRDefault="0048292F">
      <w:pPr>
        <w:spacing w:before="200" w:after="200" w:line="276" w:lineRule="auto"/>
        <w:ind w:left="1080"/>
        <w:rPr>
          <w:rFonts w:ascii="Calibri" w:hAnsi="Calibri"/>
          <w:sz w:val="28"/>
          <w:szCs w:val="28"/>
        </w:rPr>
      </w:pPr>
      <w:r>
        <w:rPr>
          <w:rFonts w:ascii="Calibri" w:hAnsi="Calibri"/>
          <w:sz w:val="28"/>
          <w:szCs w:val="28"/>
        </w:rPr>
        <w:t xml:space="preserve"> </w:t>
      </w:r>
    </w:p>
    <w:p w14:paraId="76A76A9E" w14:textId="77777777" w:rsidR="001E56DD" w:rsidRDefault="001E56DD"/>
    <w:p w14:paraId="0FB22B09" w14:textId="77777777" w:rsidR="001E56DD" w:rsidRDefault="001E56DD">
      <w:pPr>
        <w:autoSpaceDE w:val="0"/>
        <w:autoSpaceDN w:val="0"/>
        <w:adjustRightInd w:val="0"/>
        <w:spacing w:line="360" w:lineRule="auto"/>
        <w:jc w:val="both"/>
        <w:rPr>
          <w:rFonts w:asciiTheme="minorHAnsi" w:hAnsiTheme="minorHAnsi" w:cstheme="minorHAnsi"/>
        </w:rPr>
      </w:pPr>
    </w:p>
    <w:p w14:paraId="4129A0A8" w14:textId="77777777" w:rsidR="001E56DD" w:rsidRDefault="001E56DD">
      <w:pPr>
        <w:ind w:firstLine="708"/>
        <w:rPr>
          <w:rFonts w:asciiTheme="minorHAnsi" w:hAnsiTheme="minorHAnsi" w:cstheme="minorHAnsi"/>
        </w:rPr>
      </w:pPr>
    </w:p>
    <w:sectPr w:rsidR="001E56DD">
      <w:headerReference w:type="default" r:id="rId8"/>
      <w:footerReference w:type="default" r:id="rId9"/>
      <w:headerReference w:type="first" r:id="rId10"/>
      <w:footerReference w:type="first" r:id="rId11"/>
      <w:pgSz w:w="11906" w:h="16838"/>
      <w:pgMar w:top="1181" w:right="1133" w:bottom="1134" w:left="1134" w:header="737" w:footer="4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D3A3" w14:textId="77777777" w:rsidR="0048292F" w:rsidRDefault="0048292F">
      <w:r>
        <w:separator/>
      </w:r>
    </w:p>
  </w:endnote>
  <w:endnote w:type="continuationSeparator" w:id="0">
    <w:p w14:paraId="2C5FA73A" w14:textId="77777777" w:rsidR="0048292F" w:rsidRDefault="0048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default"/>
    <w:sig w:usb0="00000000" w:usb1="00000000"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default"/>
    <w:sig w:usb0="00000000" w:usb1="00000000" w:usb2="08000012" w:usb3="00000000" w:csb0="0002009F" w:csb1="00000000"/>
  </w:font>
  <w:font w:name="游明朝">
    <w:altName w:val="Segoe Print"/>
    <w:charset w:val="00"/>
    <w:family w:val="auto"/>
    <w:pitch w:val="default"/>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E9DA" w14:textId="77777777" w:rsidR="001E56DD" w:rsidRDefault="0048292F">
    <w:pPr>
      <w:pStyle w:val="Pidipagina"/>
      <w:jc w:val="right"/>
      <w:rPr>
        <w:rFonts w:ascii="Verdana" w:hAnsi="Verdana"/>
        <w:i/>
        <w:sz w:val="20"/>
        <w:szCs w:val="20"/>
      </w:rPr>
    </w:pPr>
    <w:r>
      <w:rPr>
        <w:rFonts w:ascii="Verdana" w:hAnsi="Verdana"/>
        <w:i/>
        <w:noProof/>
        <w:sz w:val="20"/>
        <w:szCs w:val="20"/>
      </w:rPr>
      <mc:AlternateContent>
        <mc:Choice Requires="wps">
          <w:drawing>
            <wp:anchor distT="0" distB="0" distL="114300" distR="114300" simplePos="0" relativeHeight="251659264" behindDoc="0" locked="0" layoutInCell="1" allowOverlap="1" wp14:anchorId="5E1F8D72" wp14:editId="7B8238F5">
              <wp:simplePos x="0" y="0"/>
              <wp:positionH relativeFrom="column">
                <wp:posOffset>-113665</wp:posOffset>
              </wp:positionH>
              <wp:positionV relativeFrom="paragraph">
                <wp:posOffset>-157480</wp:posOffset>
              </wp:positionV>
              <wp:extent cx="6515100" cy="2247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4790"/>
                      </a:xfrm>
                      <a:prstGeom prst="rect">
                        <a:avLst/>
                      </a:prstGeom>
                      <a:noFill/>
                      <a:ln>
                        <a:noFill/>
                      </a:ln>
                    </wps:spPr>
                    <wps:txbx id="1">
                      <w:txbxContent>
                        <w:p w14:paraId="30A45F5B" w14:textId="77777777" w:rsidR="001E56DD" w:rsidRDefault="0048292F">
                          <w:pPr>
                            <w:jc w:val="center"/>
                            <w:rPr>
                              <w:rFonts w:ascii="Verdana" w:hAnsi="Verdana"/>
                              <w:sz w:val="16"/>
                              <w:szCs w:val="16"/>
                            </w:rPr>
                          </w:pPr>
                          <w:r>
                            <w:rPr>
                              <w:rFonts w:ascii="Verdana" w:hAnsi="Verdana"/>
                              <w:sz w:val="16"/>
                              <w:szCs w:val="16"/>
                            </w:rPr>
                            <w:t>Liceo “Virgilio – Redi”</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Text Box 6" o:spid="_x0000_s1026" o:spt="202" type="#_x0000_t202" style="position:absolute;left:0pt;margin-left:-8.95pt;margin-top:-12.4pt;height:17.7pt;width:513pt;z-index:251659264;mso-width-relative:page;mso-height-relative:page;" filled="f" stroked="f" coordsize="21600,21600" o:gfxdata="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&#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12RFt1wAAAAsBAAAPAAAAAAAAAAEAIAAAACIAAABk&#10;cnMvZG93bnJldi54bWxQSwECFAAUAAAACACHTuJAYJOWtQcCAAAUBAAADgAAAAAAAAABACAAAAAm&#10;AQAAZHJzL2Uyb0RvYy54bWxQSwUGAAAAAAYABgBZAQAAnwUAAAAA&#10;">
              <v:fill on="f" focussize="0,0"/>
              <v:stroke on="f"/>
              <v:imagedata o:title=""/>
              <o:lock v:ext="edit" aspectratio="f"/>
              <v:textbox>
                <w:txbxContent>
                  <w:p w14:paraId="2065BF54">
                    <w:pPr>
                      <w:jc w:val="center"/>
                      <w:rPr>
                        <w:rFonts w:ascii="Verdana" w:hAnsi="Verdana"/>
                        <w:sz w:val="16"/>
                        <w:szCs w:val="16"/>
                      </w:rPr>
                    </w:pPr>
                    <w:r>
                      <w:rPr>
                        <w:rFonts w:ascii="Verdana" w:hAnsi="Verdana"/>
                        <w:sz w:val="16"/>
                        <w:szCs w:val="16"/>
                      </w:rPr>
                      <w:t>Liceo “Virgilio – Redi”</w:t>
                    </w:r>
                  </w:p>
                </w:txbxContent>
              </v:textbox>
            </v:shape>
          </w:pict>
        </mc:Fallback>
      </mc:AlternateContent>
    </w:r>
    <w:r>
      <w:rPr>
        <w:rFonts w:ascii="Verdana" w:hAnsi="Verdana"/>
        <w:i/>
        <w:noProof/>
        <w:sz w:val="20"/>
        <w:szCs w:val="20"/>
      </w:rPr>
      <mc:AlternateContent>
        <mc:Choice Requires="wps">
          <w:drawing>
            <wp:anchor distT="0" distB="0" distL="114300" distR="114300" simplePos="0" relativeHeight="251660288" behindDoc="0" locked="0" layoutInCell="1" allowOverlap="1" wp14:anchorId="4DD01A72" wp14:editId="4393629A">
              <wp:simplePos x="0" y="0"/>
              <wp:positionH relativeFrom="column">
                <wp:posOffset>3314700</wp:posOffset>
              </wp:positionH>
              <wp:positionV relativeFrom="paragraph">
                <wp:posOffset>118745</wp:posOffset>
              </wp:positionV>
              <wp:extent cx="2057400" cy="1143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
                      </a:xfrm>
                      <a:prstGeom prst="rect">
                        <a:avLst/>
                      </a:prstGeom>
                      <a:noFill/>
                      <a:ln>
                        <a:noFill/>
                      </a:ln>
                    </wps:spPr>
                    <wps:linkedTxbx id="1" seq="1"/>
                    <wps:bodyPr rot="0" vert="horz" wrap="square" lIns="91440" tIns="91440" rIns="91440" bIns="91440" anchor="t" anchorCtr="0" upright="1">
                      <a:noAutofit/>
                    </wps:bodyPr>
                  </wps:wsp>
                </a:graphicData>
              </a:graphic>
            </wp:anchor>
          </w:drawing>
        </mc:Choice>
        <mc:Fallback xmlns:wpsCustomData="http://www.wps.cn/officeDocument/2013/wpsCustomData">
          <w:pict>
            <v:shape id="Text Box 7" o:spid="_x0000_s1026" o:spt="202" type="#_x0000_t202" style="position:absolute;left:0pt;margin-left:261pt;margin-top:9.35pt;height:9pt;width:162pt;z-index:251660288;mso-width-relative:page;mso-height-relative:page;" filled="f" stroked="f" coordsize="21600,21600" o:gfxdata="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y2ncW1QAAAAkBAAAPAAAAAAAAAAEAIAAAACIAAABkcnMvZG93bnJldi54bWxQ&#10;SwECFAAUAAAACACHTuJA2mzQNfoBAAAJBAAADgAAAAAAAAABACAAAAAkAQAAZHJzL2Uyb0RvYy54&#10;bWxQSwUGAAAAAAYABgBZAQAAkAUAAAAA&#10;">
              <v:fill on="f" focussize="0,0"/>
              <v:stroke on="f"/>
              <v:imagedata o:title=""/>
              <o:lock v:ext="edit" aspectratio="f"/>
              <v:textbox inset="2.54mm,2.54mm,2.54mm,2.54mm">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415A" w14:textId="77777777" w:rsidR="001E56DD" w:rsidRDefault="001E56DD">
    <w:pPr>
      <w:jc w:val="center"/>
      <w:rPr>
        <w:rFonts w:ascii="Verdana" w:hAnsi="Verdana"/>
        <w:sz w:val="16"/>
        <w:szCs w:val="16"/>
      </w:rPr>
    </w:pPr>
  </w:p>
  <w:p w14:paraId="5CC1CB26" w14:textId="77777777" w:rsidR="001E56DD" w:rsidRDefault="0048292F">
    <w:pPr>
      <w:jc w:val="center"/>
      <w:rPr>
        <w:rFonts w:ascii="Verdana" w:hAnsi="Verdana"/>
        <w:sz w:val="16"/>
        <w:szCs w:val="16"/>
      </w:rPr>
    </w:pPr>
    <w:r>
      <w:rPr>
        <w:rFonts w:ascii="Verdana" w:hAnsi="Verdana"/>
        <w:sz w:val="16"/>
        <w:szCs w:val="16"/>
      </w:rPr>
      <w:t>Liceo “Virgilio – Redi”</w:t>
    </w:r>
  </w:p>
  <w:p w14:paraId="119B4627" w14:textId="77777777" w:rsidR="001E56DD" w:rsidRDefault="001E56D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0C1D8" w14:textId="77777777" w:rsidR="0048292F" w:rsidRDefault="0048292F">
      <w:r>
        <w:separator/>
      </w:r>
    </w:p>
  </w:footnote>
  <w:footnote w:type="continuationSeparator" w:id="0">
    <w:p w14:paraId="59FB3BA9" w14:textId="77777777" w:rsidR="0048292F" w:rsidRDefault="00482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6F71" w14:textId="77777777" w:rsidR="001E56DD" w:rsidRDefault="0048292F">
    <w:pPr>
      <w:pStyle w:val="Intestazione"/>
      <w:tabs>
        <w:tab w:val="left" w:pos="2240"/>
        <w:tab w:val="left" w:pos="3720"/>
      </w:tabs>
      <w:rPr>
        <w:rFonts w:asciiTheme="minorHAnsi" w:hAnsiTheme="minorHAnsi"/>
        <w:sz w:val="28"/>
        <w:szCs w:val="28"/>
      </w:rPr>
    </w:pPr>
    <w:r>
      <w:rPr>
        <w:noProof/>
      </w:rPr>
      <w:drawing>
        <wp:anchor distT="0" distB="0" distL="114300" distR="114300" simplePos="0" relativeHeight="251664384" behindDoc="0" locked="0" layoutInCell="1" allowOverlap="1" wp14:anchorId="7CA2CCA7" wp14:editId="0C922845">
          <wp:simplePos x="0" y="0"/>
          <wp:positionH relativeFrom="margin">
            <wp:posOffset>-448945</wp:posOffset>
          </wp:positionH>
          <wp:positionV relativeFrom="paragraph">
            <wp:posOffset>-230505</wp:posOffset>
          </wp:positionV>
          <wp:extent cx="888365" cy="406400"/>
          <wp:effectExtent l="0" t="0" r="7620" b="0"/>
          <wp:wrapNone/>
          <wp:docPr id="10" name="Immagine 10" descr="C:\Users\Tommaso\AppData\Local\Microsoft\Windows\INetCache\Content.Word\logo_virgil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C:\Users\Tommaso\AppData\Local\Microsoft\Windows\INetCache\Content.Word\logo_virgilio.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95225" cy="409665"/>
                  </a:xfrm>
                  <a:prstGeom prst="rect">
                    <a:avLst/>
                  </a:prstGeom>
                  <a:noFill/>
                  <a:ln>
                    <a:noFill/>
                  </a:ln>
                </pic:spPr>
              </pic:pic>
            </a:graphicData>
          </a:graphic>
        </wp:anchor>
      </w:drawing>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p>
  <w:p w14:paraId="47790C28" w14:textId="77777777" w:rsidR="001E56DD" w:rsidRDefault="0048292F">
    <w:pPr>
      <w:pStyle w:val="normaltext"/>
      <w:jc w:val="center"/>
      <w:rPr>
        <w:rFonts w:ascii="Verdana" w:hAnsi="Verdana"/>
        <w:sz w:val="8"/>
        <w:szCs w:val="8"/>
        <w:lang w:val="pt-BR"/>
      </w:rPr>
    </w:pPr>
    <w:r>
      <w:rPr>
        <w:rFonts w:ascii="Verdana" w:hAnsi="Verdana"/>
        <w:sz w:val="8"/>
        <w:szCs w:val="8"/>
        <w:lang w:val="pt-BR"/>
      </w:rPr>
      <w:t>________________________________________________________________________________________________________________________________________________________________________________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245A" w14:textId="77777777" w:rsidR="001E56DD" w:rsidRDefault="0048292F">
    <w:pPr>
      <w:pStyle w:val="normaltext"/>
      <w:jc w:val="center"/>
      <w:rPr>
        <w:rFonts w:ascii="Verdana" w:hAnsi="Verdana"/>
        <w:sz w:val="32"/>
        <w:szCs w:val="32"/>
        <w:lang w:val="pt-BR"/>
      </w:rPr>
    </w:pPr>
    <w:r>
      <w:rPr>
        <w:noProof/>
      </w:rPr>
      <w:drawing>
        <wp:anchor distT="0" distB="0" distL="114300" distR="114300" simplePos="0" relativeHeight="251661312" behindDoc="0" locked="0" layoutInCell="1" allowOverlap="1" wp14:anchorId="083A89F6" wp14:editId="48CB57F1">
          <wp:simplePos x="0" y="0"/>
          <wp:positionH relativeFrom="margin">
            <wp:posOffset>2126615</wp:posOffset>
          </wp:positionH>
          <wp:positionV relativeFrom="paragraph">
            <wp:posOffset>-167640</wp:posOffset>
          </wp:positionV>
          <wp:extent cx="1876425" cy="971550"/>
          <wp:effectExtent l="0" t="0" r="9525" b="0"/>
          <wp:wrapNone/>
          <wp:docPr id="11" name="Immagine 11" descr="Macintosh HD:Users:edscuola:Desktop:virgilio:logo:LOGO VIRGILIO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descr="Macintosh HD:Users:edscuola:Desktop:virgilio:logo:LOGO VIRGILIO 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876425" cy="971550"/>
                  </a:xfrm>
                  <a:prstGeom prst="rect">
                    <a:avLst/>
                  </a:prstGeom>
                  <a:noFill/>
                  <a:ln>
                    <a:noFill/>
                  </a:ln>
                </pic:spPr>
              </pic:pic>
            </a:graphicData>
          </a:graphic>
        </wp:anchor>
      </w:drawing>
    </w:r>
    <w:r>
      <w:rPr>
        <w:noProof/>
      </w:rPr>
      <w:drawing>
        <wp:anchor distT="0" distB="0" distL="114300" distR="114300" simplePos="0" relativeHeight="251662336" behindDoc="0" locked="0" layoutInCell="1" allowOverlap="1" wp14:anchorId="3BF98D85" wp14:editId="6FB70067">
          <wp:simplePos x="0" y="0"/>
          <wp:positionH relativeFrom="margin">
            <wp:align>right</wp:align>
          </wp:positionH>
          <wp:positionV relativeFrom="paragraph">
            <wp:posOffset>11430</wp:posOffset>
          </wp:positionV>
          <wp:extent cx="933450" cy="697865"/>
          <wp:effectExtent l="0" t="0" r="0" b="6985"/>
          <wp:wrapNone/>
          <wp:docPr id="12" name="Immagine 12" descr="Macintosh HD:Users:edscuola:Desktop: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Macintosh HD:Users:edscuola:Desktop:e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933450" cy="697865"/>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5A976E7F" wp14:editId="7E76DA5F">
          <wp:simplePos x="0" y="0"/>
          <wp:positionH relativeFrom="margin">
            <wp:align>left</wp:align>
          </wp:positionH>
          <wp:positionV relativeFrom="paragraph">
            <wp:posOffset>11430</wp:posOffset>
          </wp:positionV>
          <wp:extent cx="561975" cy="628650"/>
          <wp:effectExtent l="0" t="0" r="9525" b="0"/>
          <wp:wrapNone/>
          <wp:docPr id="13" name="Immagine 13" descr="Macintosh HD:Users:edscuola:Desktop:Emblem_of_Ital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Macintosh HD:Users:edscuola:Desktop:Emblem_of_Italy.svg.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561975" cy="628650"/>
                  </a:xfrm>
                  <a:prstGeom prst="rect">
                    <a:avLst/>
                  </a:prstGeom>
                  <a:noFill/>
                  <a:ln>
                    <a:noFill/>
                  </a:ln>
                </pic:spPr>
              </pic:pic>
            </a:graphicData>
          </a:graphic>
        </wp:anchor>
      </w:drawing>
    </w:r>
    <w:r>
      <w:rPr>
        <w:rFonts w:ascii="Verdana" w:hAnsi="Verdana"/>
        <w:sz w:val="32"/>
        <w:szCs w:val="32"/>
        <w:lang w:val="pt-BR"/>
      </w:rPr>
      <w:t xml:space="preserve">                                        </w:t>
    </w:r>
  </w:p>
  <w:p w14:paraId="6E0B54BA" w14:textId="77777777" w:rsidR="001E56DD" w:rsidRDefault="001E56DD">
    <w:pPr>
      <w:autoSpaceDE w:val="0"/>
      <w:autoSpaceDN w:val="0"/>
      <w:adjustRightInd w:val="0"/>
      <w:jc w:val="center"/>
      <w:rPr>
        <w:rFonts w:ascii="Cambria" w:hAnsi="Cambria"/>
        <w:b/>
        <w:smallCaps/>
        <w:sz w:val="20"/>
        <w:szCs w:val="20"/>
      </w:rPr>
    </w:pPr>
  </w:p>
  <w:p w14:paraId="43BE6113" w14:textId="77777777" w:rsidR="001E56DD" w:rsidRDefault="001E56DD">
    <w:pPr>
      <w:autoSpaceDE w:val="0"/>
      <w:autoSpaceDN w:val="0"/>
      <w:adjustRightInd w:val="0"/>
      <w:jc w:val="center"/>
      <w:rPr>
        <w:rFonts w:ascii="Cambria" w:hAnsi="Cambria"/>
        <w:b/>
        <w:smallCaps/>
        <w:sz w:val="20"/>
        <w:szCs w:val="20"/>
      </w:rPr>
    </w:pPr>
  </w:p>
  <w:p w14:paraId="799EF954" w14:textId="77777777" w:rsidR="001E56DD" w:rsidRDefault="001E56DD">
    <w:pPr>
      <w:autoSpaceDE w:val="0"/>
      <w:autoSpaceDN w:val="0"/>
      <w:adjustRightInd w:val="0"/>
      <w:jc w:val="center"/>
      <w:rPr>
        <w:rFonts w:ascii="Cambria" w:hAnsi="Cambria"/>
        <w:b/>
        <w:smallCaps/>
        <w:sz w:val="20"/>
        <w:szCs w:val="20"/>
      </w:rPr>
    </w:pPr>
  </w:p>
  <w:p w14:paraId="62D00D24" w14:textId="77777777" w:rsidR="001E56DD" w:rsidRDefault="0048292F">
    <w:pPr>
      <w:autoSpaceDE w:val="0"/>
      <w:autoSpaceDN w:val="0"/>
      <w:adjustRightInd w:val="0"/>
      <w:jc w:val="center"/>
      <w:rPr>
        <w:rFonts w:ascii="Cambria" w:hAnsi="Cambria"/>
        <w:b/>
        <w:sz w:val="22"/>
        <w:szCs w:val="22"/>
        <w:u w:val="single"/>
      </w:rPr>
    </w:pPr>
    <w:r>
      <w:rPr>
        <w:rFonts w:ascii="Cambria" w:hAnsi="Cambria"/>
        <w:b/>
        <w:sz w:val="22"/>
        <w:szCs w:val="22"/>
        <w:u w:val="single"/>
      </w:rPr>
      <w:t>Liceo Classico, Linguistico, Scientifico e delle Scienze Applicate</w:t>
    </w:r>
  </w:p>
  <w:p w14:paraId="62950135" w14:textId="77777777" w:rsidR="001E56DD" w:rsidRDefault="0048292F">
    <w:pPr>
      <w:autoSpaceDE w:val="0"/>
      <w:autoSpaceDN w:val="0"/>
      <w:adjustRightInd w:val="0"/>
      <w:jc w:val="center"/>
      <w:rPr>
        <w:rStyle w:val="stile18"/>
        <w:rFonts w:ascii="Calibri" w:hAnsi="Calibri"/>
        <w:sz w:val="18"/>
        <w:szCs w:val="18"/>
      </w:rPr>
    </w:pPr>
    <w:r>
      <w:rPr>
        <w:rFonts w:ascii="Calibri" w:hAnsi="Calibri"/>
        <w:sz w:val="18"/>
        <w:szCs w:val="18"/>
      </w:rPr>
      <w:t xml:space="preserve">Sede centrale: Via G. Galilei, 4 – 73100 Lecce - </w:t>
    </w:r>
    <w:r>
      <w:rPr>
        <w:rStyle w:val="stile18"/>
        <w:rFonts w:ascii="Calibri" w:hAnsi="Calibri"/>
        <w:sz w:val="18"/>
        <w:szCs w:val="18"/>
      </w:rPr>
      <w:t>Tel +39 0832351724 - Fax +39 0832220161</w:t>
    </w:r>
  </w:p>
  <w:p w14:paraId="095C3403" w14:textId="77777777" w:rsidR="001E56DD" w:rsidRDefault="0048292F">
    <w:pPr>
      <w:autoSpaceDE w:val="0"/>
      <w:autoSpaceDN w:val="0"/>
      <w:adjustRightInd w:val="0"/>
      <w:jc w:val="center"/>
      <w:rPr>
        <w:rStyle w:val="Enfasigrassetto"/>
        <w:rFonts w:ascii="Calibri" w:hAnsi="Calibri"/>
        <w:bCs w:val="0"/>
        <w:sz w:val="18"/>
        <w:szCs w:val="18"/>
      </w:rPr>
    </w:pPr>
    <w:r>
      <w:rPr>
        <w:rFonts w:ascii="Calibri" w:hAnsi="Calibri"/>
        <w:sz w:val="18"/>
        <w:szCs w:val="18"/>
      </w:rPr>
      <w:t xml:space="preserve">Sezione associata: Via Marinelli, 8 - 73018 - Squinzano (LE) - Tel./Fax </w:t>
    </w:r>
    <w:r>
      <w:rPr>
        <w:rStyle w:val="stile18"/>
        <w:rFonts w:ascii="Calibri" w:hAnsi="Calibri"/>
        <w:sz w:val="18"/>
        <w:szCs w:val="18"/>
      </w:rPr>
      <w:t xml:space="preserve">+39 </w:t>
    </w:r>
    <w:r>
      <w:rPr>
        <w:rFonts w:ascii="Calibri" w:hAnsi="Calibri"/>
        <w:sz w:val="18"/>
        <w:szCs w:val="18"/>
      </w:rPr>
      <w:t>0832782202</w:t>
    </w:r>
  </w:p>
  <w:p w14:paraId="3143FDD4" w14:textId="77777777" w:rsidR="001E56DD" w:rsidRDefault="0048292F">
    <w:pPr>
      <w:autoSpaceDE w:val="0"/>
      <w:autoSpaceDN w:val="0"/>
      <w:adjustRightInd w:val="0"/>
      <w:jc w:val="center"/>
      <w:rPr>
        <w:rStyle w:val="Enfasigrassetto"/>
        <w:rFonts w:ascii="Calibri" w:hAnsi="Calibri"/>
        <w:b w:val="0"/>
        <w:bCs w:val="0"/>
        <w:sz w:val="18"/>
        <w:szCs w:val="18"/>
      </w:rPr>
    </w:pPr>
    <w:r>
      <w:rPr>
        <w:rStyle w:val="Enfasigrassetto"/>
        <w:rFonts w:ascii="Calibri" w:hAnsi="Calibri"/>
        <w:b w:val="0"/>
        <w:bCs w:val="0"/>
        <w:sz w:val="18"/>
        <w:szCs w:val="18"/>
      </w:rPr>
      <w:t>Sede succursale: Via Salesiani, 1 – 73100 Lecce – Tel +39 08321830637</w:t>
    </w:r>
  </w:p>
  <w:p w14:paraId="186D8456" w14:textId="77777777" w:rsidR="001E56DD" w:rsidRDefault="0048292F">
    <w:pPr>
      <w:autoSpaceDE w:val="0"/>
      <w:autoSpaceDN w:val="0"/>
      <w:adjustRightInd w:val="0"/>
      <w:jc w:val="center"/>
      <w:rPr>
        <w:rFonts w:ascii="Cambria" w:hAnsi="Cambria"/>
        <w:sz w:val="20"/>
        <w:szCs w:val="20"/>
        <w:lang w:val="en-GB"/>
      </w:rPr>
    </w:pPr>
    <w:r>
      <w:rPr>
        <w:rStyle w:val="stile18"/>
        <w:rFonts w:ascii="Cambria" w:hAnsi="Cambria"/>
        <w:sz w:val="20"/>
        <w:szCs w:val="20"/>
        <w:lang w:val="en-GB"/>
      </w:rPr>
      <w:t>Mail:</w:t>
    </w:r>
    <w:r>
      <w:rPr>
        <w:rStyle w:val="Enfasigrassetto"/>
        <w:rFonts w:ascii="Cambria" w:hAnsi="Cambria"/>
        <w:sz w:val="20"/>
        <w:szCs w:val="20"/>
        <w:lang w:val="en-GB"/>
      </w:rPr>
      <w:t xml:space="preserve"> </w:t>
    </w:r>
    <w:hyperlink r:id="rId4" w:history="1">
      <w:r>
        <w:rPr>
          <w:rStyle w:val="Collegamentoipertestuale"/>
          <w:rFonts w:ascii="Cambria" w:hAnsi="Cambria"/>
          <w:sz w:val="20"/>
          <w:szCs w:val="20"/>
          <w:lang w:val="en-GB"/>
        </w:rPr>
        <w:t>lepc13000n@istruzione.it</w:t>
      </w:r>
    </w:hyperlink>
    <w:r>
      <w:rPr>
        <w:rFonts w:ascii="Cambria" w:hAnsi="Cambria"/>
        <w:sz w:val="20"/>
        <w:szCs w:val="20"/>
        <w:lang w:val="pt-BR"/>
      </w:rPr>
      <w:t xml:space="preserve"> </w:t>
    </w:r>
    <w:r>
      <w:rPr>
        <w:rFonts w:ascii="Cambria" w:hAnsi="Cambria"/>
        <w:sz w:val="20"/>
        <w:szCs w:val="20"/>
        <w:lang w:val="pt-BR"/>
      </w:rPr>
      <w:t xml:space="preserve">- Web: </w:t>
    </w:r>
    <w:hyperlink r:id="rId5" w:history="1">
      <w:r>
        <w:rPr>
          <w:rStyle w:val="Collegamentoipertestuale"/>
          <w:rFonts w:ascii="Cambria" w:hAnsi="Cambria"/>
          <w:sz w:val="20"/>
          <w:szCs w:val="20"/>
          <w:lang w:val="pt-BR"/>
        </w:rPr>
        <w:t>https://www.liceovirgilio.edu.it/</w:t>
      </w:r>
    </w:hyperlink>
    <w:r>
      <w:rPr>
        <w:rFonts w:ascii="Cambria" w:hAnsi="Cambria"/>
        <w:sz w:val="20"/>
        <w:szCs w:val="20"/>
        <w:lang w:val="pt-BR"/>
      </w:rPr>
      <w:t xml:space="preserve"> </w:t>
    </w:r>
  </w:p>
  <w:p w14:paraId="3C7A944F" w14:textId="77777777" w:rsidR="001E56DD" w:rsidRDefault="0048292F">
    <w:pPr>
      <w:pStyle w:val="normaltext"/>
      <w:jc w:val="center"/>
      <w:rPr>
        <w:rFonts w:ascii="Verdana" w:hAnsi="Verdana"/>
        <w:sz w:val="8"/>
        <w:szCs w:val="8"/>
        <w:lang w:val="pt-BR"/>
      </w:rPr>
    </w:pPr>
    <w:r>
      <w:rPr>
        <w:rFonts w:ascii="Verdana" w:hAnsi="Verdana"/>
        <w:sz w:val="8"/>
        <w:szCs w:val="8"/>
        <w:lang w:val="pt-BR"/>
      </w:rPr>
      <w:t>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B3D"/>
    <w:multiLevelType w:val="multilevel"/>
    <w:tmpl w:val="09651B3D"/>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7C21697"/>
    <w:multiLevelType w:val="multilevel"/>
    <w:tmpl w:val="17C21697"/>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371272FD"/>
    <w:multiLevelType w:val="multilevel"/>
    <w:tmpl w:val="371272F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CF2E55"/>
    <w:multiLevelType w:val="multilevel"/>
    <w:tmpl w:val="3FCF2E5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40454784"/>
    <w:multiLevelType w:val="multilevel"/>
    <w:tmpl w:val="4045478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13576D"/>
    <w:multiLevelType w:val="multilevel"/>
    <w:tmpl w:val="5213576D"/>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0178C0"/>
    <w:multiLevelType w:val="multilevel"/>
    <w:tmpl w:val="540178C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89515816">
    <w:abstractNumId w:val="4"/>
  </w:num>
  <w:num w:numId="2" w16cid:durableId="1688752868">
    <w:abstractNumId w:val="1"/>
  </w:num>
  <w:num w:numId="3" w16cid:durableId="1039864768">
    <w:abstractNumId w:val="5"/>
  </w:num>
  <w:num w:numId="4" w16cid:durableId="1975789712">
    <w:abstractNumId w:val="0"/>
  </w:num>
  <w:num w:numId="5" w16cid:durableId="315569028">
    <w:abstractNumId w:val="2"/>
  </w:num>
  <w:num w:numId="6" w16cid:durableId="1434279786">
    <w:abstractNumId w:val="6"/>
  </w:num>
  <w:num w:numId="7" w16cid:durableId="655688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91C"/>
    <w:rsid w:val="00001E10"/>
    <w:rsid w:val="00005124"/>
    <w:rsid w:val="00010345"/>
    <w:rsid w:val="00030923"/>
    <w:rsid w:val="00032E17"/>
    <w:rsid w:val="00035ABB"/>
    <w:rsid w:val="00037453"/>
    <w:rsid w:val="00043CC9"/>
    <w:rsid w:val="000547C4"/>
    <w:rsid w:val="0006585C"/>
    <w:rsid w:val="00077262"/>
    <w:rsid w:val="00080577"/>
    <w:rsid w:val="0008342D"/>
    <w:rsid w:val="00090494"/>
    <w:rsid w:val="00090831"/>
    <w:rsid w:val="000954A3"/>
    <w:rsid w:val="000B7F7B"/>
    <w:rsid w:val="000D5669"/>
    <w:rsid w:val="000D7532"/>
    <w:rsid w:val="000E0F9E"/>
    <w:rsid w:val="000F263F"/>
    <w:rsid w:val="000F7007"/>
    <w:rsid w:val="00104D4F"/>
    <w:rsid w:val="001140BD"/>
    <w:rsid w:val="00132F3E"/>
    <w:rsid w:val="0013542F"/>
    <w:rsid w:val="00137C50"/>
    <w:rsid w:val="0014553B"/>
    <w:rsid w:val="0014739A"/>
    <w:rsid w:val="001473B9"/>
    <w:rsid w:val="00151378"/>
    <w:rsid w:val="00153815"/>
    <w:rsid w:val="00155D35"/>
    <w:rsid w:val="00156549"/>
    <w:rsid w:val="00164B24"/>
    <w:rsid w:val="001672AF"/>
    <w:rsid w:val="00176558"/>
    <w:rsid w:val="001800C4"/>
    <w:rsid w:val="00193754"/>
    <w:rsid w:val="001A056A"/>
    <w:rsid w:val="001A4A82"/>
    <w:rsid w:val="001A656F"/>
    <w:rsid w:val="001A7128"/>
    <w:rsid w:val="001A712D"/>
    <w:rsid w:val="001B544C"/>
    <w:rsid w:val="001C4707"/>
    <w:rsid w:val="001D5E7B"/>
    <w:rsid w:val="001E1198"/>
    <w:rsid w:val="001E1479"/>
    <w:rsid w:val="001E20F7"/>
    <w:rsid w:val="001E3DE7"/>
    <w:rsid w:val="001E5602"/>
    <w:rsid w:val="001E56DD"/>
    <w:rsid w:val="001F2BD0"/>
    <w:rsid w:val="00200C42"/>
    <w:rsid w:val="00203312"/>
    <w:rsid w:val="00210E16"/>
    <w:rsid w:val="00213C58"/>
    <w:rsid w:val="00223879"/>
    <w:rsid w:val="00227400"/>
    <w:rsid w:val="00232169"/>
    <w:rsid w:val="002410DB"/>
    <w:rsid w:val="002429C7"/>
    <w:rsid w:val="00243288"/>
    <w:rsid w:val="00247E6D"/>
    <w:rsid w:val="002744FD"/>
    <w:rsid w:val="00274655"/>
    <w:rsid w:val="002817DE"/>
    <w:rsid w:val="00284CC1"/>
    <w:rsid w:val="0028608A"/>
    <w:rsid w:val="002871FD"/>
    <w:rsid w:val="0029020D"/>
    <w:rsid w:val="0029529B"/>
    <w:rsid w:val="0029737C"/>
    <w:rsid w:val="002A0B36"/>
    <w:rsid w:val="002A68E7"/>
    <w:rsid w:val="002B1B20"/>
    <w:rsid w:val="002B55DA"/>
    <w:rsid w:val="002C28B2"/>
    <w:rsid w:val="002C3739"/>
    <w:rsid w:val="002C617B"/>
    <w:rsid w:val="002D251D"/>
    <w:rsid w:val="002D27B1"/>
    <w:rsid w:val="002E0524"/>
    <w:rsid w:val="003053A7"/>
    <w:rsid w:val="003236E5"/>
    <w:rsid w:val="00324BF2"/>
    <w:rsid w:val="003319CE"/>
    <w:rsid w:val="00347D01"/>
    <w:rsid w:val="00363AE9"/>
    <w:rsid w:val="003771D6"/>
    <w:rsid w:val="00380A14"/>
    <w:rsid w:val="00384D8B"/>
    <w:rsid w:val="00387927"/>
    <w:rsid w:val="00392B51"/>
    <w:rsid w:val="0039602E"/>
    <w:rsid w:val="003A286A"/>
    <w:rsid w:val="003C18AD"/>
    <w:rsid w:val="003D7353"/>
    <w:rsid w:val="003E58F5"/>
    <w:rsid w:val="00400A04"/>
    <w:rsid w:val="004118D4"/>
    <w:rsid w:val="00411D3D"/>
    <w:rsid w:val="00425FA6"/>
    <w:rsid w:val="00440D50"/>
    <w:rsid w:val="00454561"/>
    <w:rsid w:val="004545F1"/>
    <w:rsid w:val="0046673E"/>
    <w:rsid w:val="00470F3D"/>
    <w:rsid w:val="0047178B"/>
    <w:rsid w:val="00475FB4"/>
    <w:rsid w:val="0048292F"/>
    <w:rsid w:val="00485A45"/>
    <w:rsid w:val="00485F58"/>
    <w:rsid w:val="00487BA1"/>
    <w:rsid w:val="00495A8C"/>
    <w:rsid w:val="00497667"/>
    <w:rsid w:val="004B1BED"/>
    <w:rsid w:val="004C0FD8"/>
    <w:rsid w:val="004D0498"/>
    <w:rsid w:val="004D4DD3"/>
    <w:rsid w:val="004D5395"/>
    <w:rsid w:val="004F7444"/>
    <w:rsid w:val="005034B0"/>
    <w:rsid w:val="00514673"/>
    <w:rsid w:val="00521EDB"/>
    <w:rsid w:val="00522BE3"/>
    <w:rsid w:val="005270BC"/>
    <w:rsid w:val="00536F33"/>
    <w:rsid w:val="00544B80"/>
    <w:rsid w:val="00556B18"/>
    <w:rsid w:val="00563C62"/>
    <w:rsid w:val="00567E70"/>
    <w:rsid w:val="00571325"/>
    <w:rsid w:val="00573A3C"/>
    <w:rsid w:val="0057512D"/>
    <w:rsid w:val="005812E1"/>
    <w:rsid w:val="005851E1"/>
    <w:rsid w:val="00591BDF"/>
    <w:rsid w:val="00594F17"/>
    <w:rsid w:val="005A1169"/>
    <w:rsid w:val="005B2973"/>
    <w:rsid w:val="005B32B8"/>
    <w:rsid w:val="005B7EA2"/>
    <w:rsid w:val="005C1A63"/>
    <w:rsid w:val="005D60C3"/>
    <w:rsid w:val="005D699E"/>
    <w:rsid w:val="005E6AEA"/>
    <w:rsid w:val="005E75BC"/>
    <w:rsid w:val="005E7D9B"/>
    <w:rsid w:val="005F1EF0"/>
    <w:rsid w:val="005F293D"/>
    <w:rsid w:val="005F3764"/>
    <w:rsid w:val="005F63B6"/>
    <w:rsid w:val="00602622"/>
    <w:rsid w:val="0060290C"/>
    <w:rsid w:val="006038FD"/>
    <w:rsid w:val="00604643"/>
    <w:rsid w:val="006046B5"/>
    <w:rsid w:val="006067D2"/>
    <w:rsid w:val="00606988"/>
    <w:rsid w:val="0061637F"/>
    <w:rsid w:val="00624958"/>
    <w:rsid w:val="006365C6"/>
    <w:rsid w:val="0064218E"/>
    <w:rsid w:val="00652787"/>
    <w:rsid w:val="006537C5"/>
    <w:rsid w:val="00660A3D"/>
    <w:rsid w:val="00677057"/>
    <w:rsid w:val="00677BD8"/>
    <w:rsid w:val="0068008C"/>
    <w:rsid w:val="00686CB2"/>
    <w:rsid w:val="0069045A"/>
    <w:rsid w:val="006A0F55"/>
    <w:rsid w:val="006A1E82"/>
    <w:rsid w:val="006B08AC"/>
    <w:rsid w:val="006C21AE"/>
    <w:rsid w:val="006C6849"/>
    <w:rsid w:val="006D0814"/>
    <w:rsid w:val="006D0C33"/>
    <w:rsid w:val="006D59D6"/>
    <w:rsid w:val="006D7B71"/>
    <w:rsid w:val="006E160C"/>
    <w:rsid w:val="006E2F0D"/>
    <w:rsid w:val="006F0DAF"/>
    <w:rsid w:val="006F744A"/>
    <w:rsid w:val="007033FF"/>
    <w:rsid w:val="00704F76"/>
    <w:rsid w:val="00712544"/>
    <w:rsid w:val="00713EE2"/>
    <w:rsid w:val="00726FC7"/>
    <w:rsid w:val="00730DEF"/>
    <w:rsid w:val="00737791"/>
    <w:rsid w:val="00783DE1"/>
    <w:rsid w:val="00787961"/>
    <w:rsid w:val="007879D3"/>
    <w:rsid w:val="00794555"/>
    <w:rsid w:val="00795A22"/>
    <w:rsid w:val="007A0D9B"/>
    <w:rsid w:val="007A4B78"/>
    <w:rsid w:val="007A65B2"/>
    <w:rsid w:val="007B1B1C"/>
    <w:rsid w:val="007B5513"/>
    <w:rsid w:val="007B644D"/>
    <w:rsid w:val="007C7ED0"/>
    <w:rsid w:val="007D1ECD"/>
    <w:rsid w:val="007D360C"/>
    <w:rsid w:val="007D3D94"/>
    <w:rsid w:val="007D3F04"/>
    <w:rsid w:val="007D7903"/>
    <w:rsid w:val="007E606A"/>
    <w:rsid w:val="007F5948"/>
    <w:rsid w:val="00810BD7"/>
    <w:rsid w:val="00813172"/>
    <w:rsid w:val="0081586D"/>
    <w:rsid w:val="00816D70"/>
    <w:rsid w:val="0083074B"/>
    <w:rsid w:val="008325D4"/>
    <w:rsid w:val="008327BC"/>
    <w:rsid w:val="00834D24"/>
    <w:rsid w:val="00853020"/>
    <w:rsid w:val="008549D1"/>
    <w:rsid w:val="00872DE4"/>
    <w:rsid w:val="0087658D"/>
    <w:rsid w:val="008956ED"/>
    <w:rsid w:val="008A1E96"/>
    <w:rsid w:val="008B710A"/>
    <w:rsid w:val="008C1EE3"/>
    <w:rsid w:val="008C5527"/>
    <w:rsid w:val="008D1200"/>
    <w:rsid w:val="008E6FB2"/>
    <w:rsid w:val="008F15F7"/>
    <w:rsid w:val="008F5166"/>
    <w:rsid w:val="008F65D3"/>
    <w:rsid w:val="00902B2E"/>
    <w:rsid w:val="00905645"/>
    <w:rsid w:val="00915AF3"/>
    <w:rsid w:val="0092108E"/>
    <w:rsid w:val="00923082"/>
    <w:rsid w:val="009240B2"/>
    <w:rsid w:val="00932E22"/>
    <w:rsid w:val="0093305F"/>
    <w:rsid w:val="009374B4"/>
    <w:rsid w:val="009520B4"/>
    <w:rsid w:val="0095251A"/>
    <w:rsid w:val="009607EA"/>
    <w:rsid w:val="0096103C"/>
    <w:rsid w:val="00962B2F"/>
    <w:rsid w:val="00975828"/>
    <w:rsid w:val="00976DB0"/>
    <w:rsid w:val="00983653"/>
    <w:rsid w:val="00987F10"/>
    <w:rsid w:val="00995A37"/>
    <w:rsid w:val="009A31D8"/>
    <w:rsid w:val="009A5B78"/>
    <w:rsid w:val="009A7B0C"/>
    <w:rsid w:val="009B6005"/>
    <w:rsid w:val="009C29E1"/>
    <w:rsid w:val="009C716D"/>
    <w:rsid w:val="009D24CC"/>
    <w:rsid w:val="009D2883"/>
    <w:rsid w:val="009D28E4"/>
    <w:rsid w:val="009D7EEA"/>
    <w:rsid w:val="009F0A53"/>
    <w:rsid w:val="009F3763"/>
    <w:rsid w:val="009F63F2"/>
    <w:rsid w:val="00A03C14"/>
    <w:rsid w:val="00A04A2B"/>
    <w:rsid w:val="00A07BE1"/>
    <w:rsid w:val="00A21070"/>
    <w:rsid w:val="00A232FB"/>
    <w:rsid w:val="00A24C47"/>
    <w:rsid w:val="00A32EB9"/>
    <w:rsid w:val="00A32EC7"/>
    <w:rsid w:val="00A41A83"/>
    <w:rsid w:val="00A526B0"/>
    <w:rsid w:val="00A62061"/>
    <w:rsid w:val="00A65402"/>
    <w:rsid w:val="00A71B22"/>
    <w:rsid w:val="00A728E1"/>
    <w:rsid w:val="00A72973"/>
    <w:rsid w:val="00A82482"/>
    <w:rsid w:val="00A908F5"/>
    <w:rsid w:val="00A9210E"/>
    <w:rsid w:val="00AB325F"/>
    <w:rsid w:val="00AB5591"/>
    <w:rsid w:val="00AC5CB9"/>
    <w:rsid w:val="00AD5C07"/>
    <w:rsid w:val="00AE42D8"/>
    <w:rsid w:val="00AE735B"/>
    <w:rsid w:val="00AF05CA"/>
    <w:rsid w:val="00B0424C"/>
    <w:rsid w:val="00B13015"/>
    <w:rsid w:val="00B30B37"/>
    <w:rsid w:val="00B313DC"/>
    <w:rsid w:val="00B63815"/>
    <w:rsid w:val="00B76231"/>
    <w:rsid w:val="00B77C6A"/>
    <w:rsid w:val="00B91640"/>
    <w:rsid w:val="00B9643F"/>
    <w:rsid w:val="00BA2E5A"/>
    <w:rsid w:val="00BA7263"/>
    <w:rsid w:val="00BC315D"/>
    <w:rsid w:val="00BC7590"/>
    <w:rsid w:val="00BD36CA"/>
    <w:rsid w:val="00BD4A46"/>
    <w:rsid w:val="00BD5C51"/>
    <w:rsid w:val="00BF391C"/>
    <w:rsid w:val="00C01413"/>
    <w:rsid w:val="00C0292B"/>
    <w:rsid w:val="00C1033E"/>
    <w:rsid w:val="00C13973"/>
    <w:rsid w:val="00C24465"/>
    <w:rsid w:val="00C44816"/>
    <w:rsid w:val="00C51916"/>
    <w:rsid w:val="00C56070"/>
    <w:rsid w:val="00C57779"/>
    <w:rsid w:val="00C579D4"/>
    <w:rsid w:val="00C669EF"/>
    <w:rsid w:val="00C73A2A"/>
    <w:rsid w:val="00C74A69"/>
    <w:rsid w:val="00C8003B"/>
    <w:rsid w:val="00C84B9B"/>
    <w:rsid w:val="00C8501D"/>
    <w:rsid w:val="00C935A7"/>
    <w:rsid w:val="00C958E5"/>
    <w:rsid w:val="00CA3FAD"/>
    <w:rsid w:val="00CB3DEF"/>
    <w:rsid w:val="00CC5695"/>
    <w:rsid w:val="00CD3A28"/>
    <w:rsid w:val="00CD4E68"/>
    <w:rsid w:val="00CE3D0F"/>
    <w:rsid w:val="00CE3D55"/>
    <w:rsid w:val="00CE4533"/>
    <w:rsid w:val="00CE7A8F"/>
    <w:rsid w:val="00D00507"/>
    <w:rsid w:val="00D0558A"/>
    <w:rsid w:val="00D10AAB"/>
    <w:rsid w:val="00D20896"/>
    <w:rsid w:val="00D40A84"/>
    <w:rsid w:val="00D44C6B"/>
    <w:rsid w:val="00D55803"/>
    <w:rsid w:val="00D64E85"/>
    <w:rsid w:val="00D66186"/>
    <w:rsid w:val="00D76B52"/>
    <w:rsid w:val="00D92378"/>
    <w:rsid w:val="00DB0E89"/>
    <w:rsid w:val="00DC3163"/>
    <w:rsid w:val="00DC3769"/>
    <w:rsid w:val="00DC6941"/>
    <w:rsid w:val="00DF3890"/>
    <w:rsid w:val="00E02757"/>
    <w:rsid w:val="00E164ED"/>
    <w:rsid w:val="00E26850"/>
    <w:rsid w:val="00E27534"/>
    <w:rsid w:val="00E3284E"/>
    <w:rsid w:val="00E35DFB"/>
    <w:rsid w:val="00E41D7C"/>
    <w:rsid w:val="00E43D17"/>
    <w:rsid w:val="00E47F25"/>
    <w:rsid w:val="00E5160B"/>
    <w:rsid w:val="00E61036"/>
    <w:rsid w:val="00E73D8D"/>
    <w:rsid w:val="00E757D5"/>
    <w:rsid w:val="00E75816"/>
    <w:rsid w:val="00E76F50"/>
    <w:rsid w:val="00E86D01"/>
    <w:rsid w:val="00E86ECB"/>
    <w:rsid w:val="00EB7FDA"/>
    <w:rsid w:val="00EC0E63"/>
    <w:rsid w:val="00EC1E88"/>
    <w:rsid w:val="00EC63B2"/>
    <w:rsid w:val="00ED6CAB"/>
    <w:rsid w:val="00EE32E8"/>
    <w:rsid w:val="00EE50A5"/>
    <w:rsid w:val="00F07C79"/>
    <w:rsid w:val="00F1417D"/>
    <w:rsid w:val="00F16373"/>
    <w:rsid w:val="00F26281"/>
    <w:rsid w:val="00F26611"/>
    <w:rsid w:val="00F31F42"/>
    <w:rsid w:val="00F36A52"/>
    <w:rsid w:val="00F40793"/>
    <w:rsid w:val="00F54D7B"/>
    <w:rsid w:val="00F61013"/>
    <w:rsid w:val="00F6133F"/>
    <w:rsid w:val="00F62F41"/>
    <w:rsid w:val="00F6598F"/>
    <w:rsid w:val="00F70DDD"/>
    <w:rsid w:val="00F7689B"/>
    <w:rsid w:val="00F83365"/>
    <w:rsid w:val="00F85256"/>
    <w:rsid w:val="00F87D8C"/>
    <w:rsid w:val="00FA0CC9"/>
    <w:rsid w:val="00FA3C33"/>
    <w:rsid w:val="00FC1F5F"/>
    <w:rsid w:val="00FD0515"/>
    <w:rsid w:val="00FD58B7"/>
    <w:rsid w:val="00FE4F4B"/>
    <w:rsid w:val="00FE73EF"/>
    <w:rsid w:val="00FF4A40"/>
    <w:rsid w:val="09275EF5"/>
    <w:rsid w:val="17EA69DE"/>
    <w:rsid w:val="2D0B5776"/>
    <w:rsid w:val="33346A75"/>
    <w:rsid w:val="4A7F77AE"/>
    <w:rsid w:val="502462B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4A7CDD"/>
  <w15:docId w15:val="{1E0C46B5-2912-4B40-835D-FFC1CFEF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uiPriority="0"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Times New Roman"/>
      <w:sz w:val="24"/>
      <w:szCs w:val="24"/>
    </w:rPr>
  </w:style>
  <w:style w:type="paragraph" w:styleId="Titolo1">
    <w:name w:val="heading 1"/>
    <w:basedOn w:val="Normale"/>
    <w:next w:val="Normale"/>
    <w:link w:val="Titolo1Carattere"/>
    <w:qFormat/>
    <w:pPr>
      <w:keepNext/>
      <w:spacing w:line="240" w:lineRule="exact"/>
      <w:outlineLvl w:val="0"/>
    </w:pPr>
    <w:rPr>
      <w:rFonts w:ascii="Times" w:hAnsi="Times"/>
      <w:i/>
      <w:szCs w:val="20"/>
    </w:rPr>
  </w:style>
  <w:style w:type="paragraph" w:styleId="Titolo2">
    <w:name w:val="heading 2"/>
    <w:basedOn w:val="Normale"/>
    <w:next w:val="Normale"/>
    <w:link w:val="Titolo2Carattere"/>
    <w:uiPriority w:val="9"/>
    <w:semiHidden/>
    <w:unhideWhenUsed/>
    <w:qFormat/>
    <w:pPr>
      <w:keepNext/>
      <w:spacing w:before="240" w:after="60"/>
      <w:outlineLvl w:val="1"/>
    </w:pPr>
    <w:rPr>
      <w:rFonts w:ascii="Calibri Light" w:hAnsi="Calibri Light"/>
      <w:b/>
      <w:bCs/>
      <w:i/>
      <w:iCs/>
      <w:sz w:val="28"/>
      <w:szCs w:val="28"/>
    </w:rPr>
  </w:style>
  <w:style w:type="paragraph" w:styleId="Titolo7">
    <w:name w:val="heading 7"/>
    <w:basedOn w:val="Normale"/>
    <w:next w:val="Normale"/>
    <w:link w:val="Titolo7Carattere"/>
    <w:qFormat/>
    <w:pPr>
      <w:keepNext/>
      <w:jc w:val="right"/>
      <w:outlineLvl w:val="6"/>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rPr>
      <w:rFonts w:ascii="Lucida Grande" w:hAnsi="Lucida Grande"/>
      <w:sz w:val="18"/>
      <w:szCs w:val="18"/>
      <w:lang w:val="zh-CN" w:eastAsia="zh-CN"/>
    </w:rPr>
  </w:style>
  <w:style w:type="paragraph" w:styleId="Corpotesto">
    <w:name w:val="Body Text"/>
    <w:basedOn w:val="Normale"/>
    <w:link w:val="CorpotestoCarattere"/>
    <w:uiPriority w:val="1"/>
    <w:qFormat/>
    <w:pPr>
      <w:widowControl w:val="0"/>
      <w:ind w:left="112"/>
    </w:pPr>
    <w:rPr>
      <w:rFonts w:ascii="Calibri" w:eastAsia="Calibri" w:hAnsi="Calibri" w:cstheme="minorBidi"/>
      <w:sz w:val="22"/>
      <w:szCs w:val="22"/>
      <w:lang w:val="en-US" w:eastAsia="en-US"/>
    </w:rPr>
  </w:style>
  <w:style w:type="character" w:styleId="Enfasicorsivo">
    <w:name w:val="Emphasis"/>
    <w:qFormat/>
    <w:rPr>
      <w:i/>
      <w:iCs/>
    </w:rPr>
  </w:style>
  <w:style w:type="character" w:styleId="Collegamentovisitato">
    <w:name w:val="FollowedHyperlink"/>
    <w:qFormat/>
    <w:rPr>
      <w:color w:val="800080"/>
      <w:u w:val="single"/>
    </w:rPr>
  </w:style>
  <w:style w:type="paragraph" w:styleId="Pidipagina">
    <w:name w:val="footer"/>
    <w:basedOn w:val="Normale"/>
    <w:qFormat/>
    <w:pPr>
      <w:tabs>
        <w:tab w:val="center" w:pos="4819"/>
        <w:tab w:val="right" w:pos="9638"/>
      </w:tabs>
    </w:pPr>
  </w:style>
  <w:style w:type="paragraph" w:styleId="Intestazione">
    <w:name w:val="header"/>
    <w:basedOn w:val="Normale"/>
    <w:link w:val="IntestazioneCarattere"/>
    <w:uiPriority w:val="99"/>
    <w:qFormat/>
    <w:pPr>
      <w:tabs>
        <w:tab w:val="center" w:pos="4819"/>
        <w:tab w:val="right" w:pos="9638"/>
      </w:tabs>
    </w:pPr>
  </w:style>
  <w:style w:type="character" w:styleId="Collegamentoipertestuale">
    <w:name w:val="Hyperlink"/>
    <w:unhideWhenUsed/>
    <w:rPr>
      <w:color w:val="0000FF"/>
      <w:u w:val="single"/>
    </w:rPr>
  </w:style>
  <w:style w:type="paragraph" w:styleId="NormaleWeb">
    <w:name w:val="Normal (Web)"/>
    <w:basedOn w:val="Normale"/>
    <w:uiPriority w:val="99"/>
    <w:unhideWhenUsed/>
    <w:qFormat/>
    <w:pPr>
      <w:spacing w:before="100" w:beforeAutospacing="1" w:after="100" w:afterAutospacing="1"/>
    </w:pPr>
    <w:rPr>
      <w:rFonts w:ascii="Times" w:hAnsi="Times"/>
      <w:sz w:val="20"/>
      <w:szCs w:val="20"/>
    </w:rPr>
  </w:style>
  <w:style w:type="character" w:styleId="Numeropagina">
    <w:name w:val="page number"/>
    <w:basedOn w:val="Carpredefinitoparagrafo"/>
  </w:style>
  <w:style w:type="paragraph" w:styleId="Testonormale">
    <w:name w:val="Plain Text"/>
    <w:basedOn w:val="Normale"/>
    <w:link w:val="TestonormaleCarattere"/>
    <w:semiHidden/>
    <w:unhideWhenUsed/>
    <w:qFormat/>
    <w:rPr>
      <w:rFonts w:ascii="Courier New" w:hAnsi="Courier New"/>
      <w:sz w:val="20"/>
      <w:szCs w:val="20"/>
    </w:rPr>
  </w:style>
  <w:style w:type="character" w:styleId="Enfasigrassetto">
    <w:name w:val="Strong"/>
    <w:qFormat/>
    <w:rPr>
      <w:b/>
      <w:bCs/>
    </w:rPr>
  </w:style>
  <w:style w:type="table" w:styleId="Grigliatabella">
    <w:name w:val="Table Grid"/>
    <w:basedOn w:val="Tabellanormal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text"/>
    <w:pPr>
      <w:spacing w:after="120"/>
    </w:pPr>
    <w:rPr>
      <w:rFonts w:ascii="Arial" w:eastAsia="Arial" w:hAnsi="Arial" w:cs="Arial"/>
      <w:sz w:val="24"/>
      <w:szCs w:val="24"/>
    </w:rPr>
  </w:style>
  <w:style w:type="character" w:customStyle="1" w:styleId="stile18">
    <w:name w:val="stile18"/>
    <w:qFormat/>
  </w:style>
  <w:style w:type="character" w:customStyle="1" w:styleId="TestofumettoCarattere">
    <w:name w:val="Testo fumetto Carattere"/>
    <w:link w:val="Testofumetto"/>
    <w:uiPriority w:val="99"/>
    <w:rPr>
      <w:rFonts w:ascii="Lucida Grande" w:hAnsi="Lucida Grande"/>
      <w:sz w:val="18"/>
      <w:szCs w:val="18"/>
    </w:rPr>
  </w:style>
  <w:style w:type="paragraph" w:customStyle="1" w:styleId="stile31">
    <w:name w:val="stile31"/>
    <w:basedOn w:val="Normale"/>
    <w:pPr>
      <w:spacing w:before="100" w:beforeAutospacing="1" w:after="100" w:afterAutospacing="1"/>
    </w:pPr>
    <w:rPr>
      <w:rFonts w:ascii="Times" w:hAnsi="Times"/>
      <w:sz w:val="20"/>
      <w:szCs w:val="20"/>
    </w:rPr>
  </w:style>
  <w:style w:type="character" w:customStyle="1" w:styleId="stile35">
    <w:name w:val="stile35"/>
    <w:basedOn w:val="Carpredefinitoparagrafo"/>
  </w:style>
  <w:style w:type="character" w:customStyle="1" w:styleId="stile33">
    <w:name w:val="stile33"/>
    <w:basedOn w:val="Carpredefinitoparagrafo"/>
    <w:qFormat/>
  </w:style>
  <w:style w:type="character" w:customStyle="1" w:styleId="stile311">
    <w:name w:val="stile311"/>
    <w:basedOn w:val="Carpredefinitoparagrafo"/>
    <w:qFormat/>
  </w:style>
  <w:style w:type="paragraph" w:styleId="Paragrafoelenco">
    <w:name w:val="List Paragraph"/>
    <w:basedOn w:val="Normale"/>
    <w:uiPriority w:val="34"/>
    <w:qFormat/>
    <w:pPr>
      <w:ind w:left="720"/>
      <w:contextualSpacing/>
    </w:pPr>
    <w:rPr>
      <w:rFonts w:ascii="Cambria" w:eastAsia="MS Mincho" w:hAnsi="Cambria"/>
    </w:rPr>
  </w:style>
  <w:style w:type="paragraph" w:customStyle="1" w:styleId="stile25stile24">
    <w:name w:val="stile25 stile24"/>
    <w:basedOn w:val="Normale"/>
    <w:qFormat/>
    <w:pPr>
      <w:spacing w:before="100" w:beforeAutospacing="1" w:after="100" w:afterAutospacing="1"/>
    </w:pPr>
  </w:style>
  <w:style w:type="paragraph" w:customStyle="1" w:styleId="stile24stile25">
    <w:name w:val="stile24 stile25"/>
    <w:basedOn w:val="Normale"/>
    <w:pPr>
      <w:spacing w:before="100" w:beforeAutospacing="1" w:after="100" w:afterAutospacing="1"/>
    </w:pPr>
  </w:style>
  <w:style w:type="character" w:customStyle="1" w:styleId="IntestazioneCarattere">
    <w:name w:val="Intestazione Carattere"/>
    <w:link w:val="Intestazione"/>
    <w:uiPriority w:val="99"/>
    <w:qFormat/>
    <w:rPr>
      <w:sz w:val="24"/>
      <w:szCs w:val="24"/>
    </w:rPr>
  </w:style>
  <w:style w:type="character" w:customStyle="1" w:styleId="Titolo1Carattere">
    <w:name w:val="Titolo 1 Carattere"/>
    <w:basedOn w:val="Carpredefinitoparagrafo"/>
    <w:link w:val="Titolo1"/>
    <w:qFormat/>
    <w:rPr>
      <w:rFonts w:ascii="Times" w:hAnsi="Times"/>
      <w:i/>
      <w:sz w:val="24"/>
    </w:rPr>
  </w:style>
  <w:style w:type="character" w:customStyle="1" w:styleId="Titolo7Carattere">
    <w:name w:val="Titolo 7 Carattere"/>
    <w:basedOn w:val="Carpredefinitoparagrafo"/>
    <w:link w:val="Titolo7"/>
    <w:qFormat/>
    <w:rPr>
      <w:b/>
    </w:rPr>
  </w:style>
  <w:style w:type="character" w:customStyle="1" w:styleId="TestonormaleCarattere">
    <w:name w:val="Testo normale Carattere"/>
    <w:basedOn w:val="Carpredefinitoparagrafo"/>
    <w:link w:val="Testonormale"/>
    <w:semiHidden/>
    <w:qFormat/>
    <w:rPr>
      <w:rFonts w:ascii="Courier New" w:hAnsi="Courier New"/>
    </w:rPr>
  </w:style>
  <w:style w:type="paragraph" w:customStyle="1" w:styleId="Default">
    <w:name w:val="Default"/>
    <w:qFormat/>
    <w:pPr>
      <w:autoSpaceDE w:val="0"/>
      <w:autoSpaceDN w:val="0"/>
      <w:adjustRightInd w:val="0"/>
    </w:pPr>
    <w:rPr>
      <w:rFonts w:ascii="Cambria" w:eastAsiaTheme="minorEastAsia" w:hAnsi="Cambria" w:cs="Cambria"/>
      <w:color w:val="000000"/>
      <w:sz w:val="24"/>
      <w:szCs w:val="24"/>
    </w:rPr>
  </w:style>
  <w:style w:type="table" w:customStyle="1" w:styleId="TableNormal1">
    <w:name w:val="Table Normal1"/>
    <w:uiPriority w:val="2"/>
    <w:semiHidden/>
    <w:unhideWhenUsed/>
    <w:qFormat/>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CorpotestoCarattere">
    <w:name w:val="Corpo testo Carattere"/>
    <w:basedOn w:val="Carpredefinitoparagrafo"/>
    <w:link w:val="Corpotesto"/>
    <w:uiPriority w:val="1"/>
    <w:qFormat/>
    <w:rPr>
      <w:rFonts w:ascii="Calibri" w:eastAsia="Calibri" w:hAnsi="Calibri" w:cstheme="minorBidi"/>
      <w:sz w:val="22"/>
      <w:szCs w:val="22"/>
      <w:lang w:val="en-US" w:eastAsia="en-US"/>
    </w:rPr>
  </w:style>
  <w:style w:type="paragraph" w:customStyle="1" w:styleId="Titolo11">
    <w:name w:val="Titolo 11"/>
    <w:basedOn w:val="Normale"/>
    <w:uiPriority w:val="1"/>
    <w:qFormat/>
    <w:pPr>
      <w:widowControl w:val="0"/>
      <w:ind w:left="112"/>
      <w:outlineLvl w:val="1"/>
    </w:pPr>
    <w:rPr>
      <w:rFonts w:ascii="Cambria" w:eastAsia="Cambria" w:hAnsi="Cambria" w:cstheme="minorBidi"/>
      <w:b/>
      <w:bCs/>
      <w:sz w:val="26"/>
      <w:szCs w:val="26"/>
      <w:lang w:val="en-US" w:eastAsia="en-US"/>
    </w:rPr>
  </w:style>
  <w:style w:type="paragraph" w:customStyle="1" w:styleId="Titolo21">
    <w:name w:val="Titolo 21"/>
    <w:basedOn w:val="Normale"/>
    <w:uiPriority w:val="1"/>
    <w:qFormat/>
    <w:pPr>
      <w:widowControl w:val="0"/>
      <w:ind w:left="822"/>
      <w:outlineLvl w:val="2"/>
    </w:pPr>
    <w:rPr>
      <w:rFonts w:ascii="Calibri" w:eastAsia="Calibri" w:hAnsi="Calibri" w:cstheme="minorBidi"/>
      <w:b/>
      <w:bCs/>
      <w:sz w:val="22"/>
      <w:szCs w:val="22"/>
      <w:lang w:val="en-US" w:eastAsia="en-US"/>
    </w:rPr>
  </w:style>
  <w:style w:type="paragraph" w:customStyle="1" w:styleId="TableParagraph">
    <w:name w:val="Table Paragraph"/>
    <w:basedOn w:val="Normale"/>
    <w:uiPriority w:val="1"/>
    <w:qFormat/>
    <w:pPr>
      <w:widowControl w:val="0"/>
    </w:pPr>
    <w:rPr>
      <w:rFonts w:asciiTheme="minorHAnsi" w:eastAsiaTheme="minorHAnsi" w:hAnsiTheme="minorHAnsi" w:cstheme="minorBidi"/>
      <w:sz w:val="22"/>
      <w:szCs w:val="22"/>
      <w:lang w:val="en-US" w:eastAsia="en-US"/>
    </w:rPr>
  </w:style>
  <w:style w:type="character" w:customStyle="1" w:styleId="Titolo2Carattere">
    <w:name w:val="Titolo 2 Carattere"/>
    <w:basedOn w:val="Carpredefinitoparagrafo"/>
    <w:link w:val="Titolo2"/>
    <w:uiPriority w:val="9"/>
    <w:semiHidden/>
    <w:qFormat/>
    <w:rPr>
      <w:rFonts w:ascii="Calibri Light" w:hAnsi="Calibri Light"/>
      <w:b/>
      <w:bCs/>
      <w:i/>
      <w:iCs/>
      <w:sz w:val="28"/>
      <w:szCs w:val="28"/>
    </w:rPr>
  </w:style>
  <w:style w:type="table" w:customStyle="1" w:styleId="Tabellaelenco3-colore31">
    <w:name w:val="Tabella elenco 3 - colore 31"/>
    <w:basedOn w:val="Tabellanormale"/>
    <w:uiPriority w:val="48"/>
    <w:qFormat/>
    <w:pPr>
      <w:suppressAutoHyphens/>
    </w:pPr>
    <w:rPr>
      <w:rFonts w:asciiTheme="minorHAnsi" w:eastAsiaTheme="minorEastAsia" w:hAnsiTheme="minorHAnsi" w:cstheme="minorBidi"/>
      <w:sz w:val="22"/>
      <w:szCs w:val="22"/>
    </w:rPr>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hyperlink" Target="https://www.liceovirgilio.edu.it/" TargetMode="External"/><Relationship Id="rId4" Type="http://schemas.openxmlformats.org/officeDocument/2006/relationships/hyperlink" Target="mailto:lepc130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10</Pages>
  <Words>1606</Words>
  <Characters>9159</Characters>
  <Application>Microsoft Office Word</Application>
  <DocSecurity>0</DocSecurity>
  <Lines>76</Lines>
  <Paragraphs>21</Paragraphs>
  <ScaleCrop>false</ScaleCrop>
  <Company>Hewlett-Packard Company</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Intestazione</dc:title>
  <dc:creator>Liceo Virgilio-Redi</dc:creator>
  <cp:lastModifiedBy>Isabella Bracciale</cp:lastModifiedBy>
  <cp:revision>77</cp:revision>
  <cp:lastPrinted>2025-06-12T06:40:00Z</cp:lastPrinted>
  <dcterms:created xsi:type="dcterms:W3CDTF">2020-05-19T20:41:00Z</dcterms:created>
  <dcterms:modified xsi:type="dcterms:W3CDTF">2026-06-05T18:28:00Z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E2A863CFFE634ABCAF41ECDDE7A1C604_13</vt:lpwstr>
  </property>
</Properties>
</file>